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BAE" w:rsidRPr="003B46A8" w:rsidRDefault="00305BAE" w:rsidP="00305BAE">
      <w:pPr>
        <w:jc w:val="center"/>
        <w:rPr>
          <w:sz w:val="20"/>
        </w:rPr>
      </w:pPr>
      <w:r w:rsidRPr="003B46A8">
        <w:rPr>
          <w:sz w:val="20"/>
        </w:rPr>
        <w:t>Annual Work Plan and Evaluation Process</w:t>
      </w:r>
    </w:p>
    <w:p w:rsidR="00305BAE" w:rsidRPr="003B46A8" w:rsidRDefault="00305BAE" w:rsidP="00305BAE">
      <w:pPr>
        <w:jc w:val="center"/>
        <w:rPr>
          <w:sz w:val="20"/>
        </w:rPr>
      </w:pPr>
    </w:p>
    <w:p w:rsidR="00305BAE" w:rsidRPr="003B46A8" w:rsidRDefault="00982D58" w:rsidP="00305BAE">
      <w:pPr>
        <w:rPr>
          <w:sz w:val="20"/>
        </w:rPr>
      </w:pPr>
      <w:r>
        <w:rPr>
          <w:sz w:val="20"/>
        </w:rPr>
        <w:t xml:space="preserve">This annual process </w:t>
      </w:r>
      <w:r w:rsidR="00305BAE" w:rsidRPr="003B46A8">
        <w:rPr>
          <w:sz w:val="20"/>
        </w:rPr>
        <w:t xml:space="preserve">is designed to support faculty planning, growth and assessment.  At the beginning of each academic year faculty will articulate and prioritize goals for teaching, </w:t>
      </w:r>
      <w:r w:rsidR="00DC2F9B">
        <w:rPr>
          <w:sz w:val="20"/>
        </w:rPr>
        <w:t>scholarship</w:t>
      </w:r>
      <w:r w:rsidR="00305BAE" w:rsidRPr="003B46A8">
        <w:rPr>
          <w:sz w:val="20"/>
        </w:rPr>
        <w:t>, and service. Work plans are intended to be developed in collaboration with department chairs</w:t>
      </w:r>
      <w:r w:rsidR="00305BAE">
        <w:rPr>
          <w:sz w:val="20"/>
        </w:rPr>
        <w:t>.</w:t>
      </w:r>
      <w:r w:rsidR="00305BAE" w:rsidRPr="003B46A8">
        <w:rPr>
          <w:sz w:val="20"/>
        </w:rPr>
        <w:t xml:space="preserve">* This provides an opportunity for faculty to integrate individual professional development plans with the needs of the department and the university mission as well as to identify resources that support accomplishing these goals.  Faculty will determine the evidence that will be used to assess achievement of annual goals and will reflect on accomplishments and needed revisions on an annual basis. </w:t>
      </w:r>
    </w:p>
    <w:p w:rsidR="00305BAE" w:rsidRPr="003B46A8" w:rsidRDefault="00305BAE" w:rsidP="00305BAE">
      <w:pPr>
        <w:widowControl w:val="0"/>
        <w:tabs>
          <w:tab w:val="left" w:pos="1440"/>
          <w:tab w:val="left" w:pos="2880"/>
          <w:tab w:val="left" w:pos="4320"/>
          <w:tab w:val="left" w:pos="5760"/>
          <w:tab w:val="left" w:pos="7200"/>
          <w:tab w:val="left" w:pos="8640"/>
        </w:tabs>
        <w:autoSpaceDE w:val="0"/>
        <w:autoSpaceDN w:val="0"/>
        <w:adjustRightInd w:val="0"/>
        <w:spacing w:before="100" w:after="120"/>
        <w:rPr>
          <w:sz w:val="20"/>
        </w:rPr>
      </w:pPr>
      <w:r w:rsidRPr="003B46A8">
        <w:rPr>
          <w:sz w:val="20"/>
        </w:rPr>
        <w:t>Purpose of the Work Plan</w:t>
      </w:r>
    </w:p>
    <w:p w:rsidR="00305BAE" w:rsidRPr="00A111A4" w:rsidRDefault="00305BAE" w:rsidP="00305BAE">
      <w:pPr>
        <w:pStyle w:val="ColorfulList-Accent11"/>
        <w:widowControl w:val="0"/>
        <w:numPr>
          <w:ilvl w:val="0"/>
          <w:numId w:val="3"/>
        </w:numPr>
        <w:tabs>
          <w:tab w:val="left" w:pos="450"/>
          <w:tab w:val="left" w:pos="810"/>
          <w:tab w:val="left" w:pos="1530"/>
          <w:tab w:val="left" w:pos="1800"/>
          <w:tab w:val="left" w:pos="3240"/>
          <w:tab w:val="left" w:pos="4680"/>
          <w:tab w:val="left" w:pos="6120"/>
          <w:tab w:val="left" w:pos="7560"/>
          <w:tab w:val="left" w:pos="9000"/>
        </w:tabs>
        <w:autoSpaceDE w:val="0"/>
        <w:autoSpaceDN w:val="0"/>
        <w:adjustRightInd w:val="0"/>
        <w:ind w:left="806"/>
        <w:contextualSpacing w:val="0"/>
        <w:rPr>
          <w:sz w:val="20"/>
        </w:rPr>
      </w:pPr>
      <w:r w:rsidRPr="00A111A4">
        <w:rPr>
          <w:sz w:val="20"/>
        </w:rPr>
        <w:t>Workload /differentiation of load</w:t>
      </w:r>
    </w:p>
    <w:p w:rsidR="00305BAE" w:rsidRPr="003B46A8" w:rsidRDefault="00305BAE" w:rsidP="00305BAE">
      <w:pPr>
        <w:pStyle w:val="ColorfulList-Accent11"/>
        <w:widowControl w:val="0"/>
        <w:numPr>
          <w:ilvl w:val="0"/>
          <w:numId w:val="3"/>
        </w:numPr>
        <w:tabs>
          <w:tab w:val="left" w:pos="450"/>
          <w:tab w:val="left" w:pos="810"/>
          <w:tab w:val="left" w:pos="1530"/>
          <w:tab w:val="left" w:pos="1800"/>
          <w:tab w:val="left" w:pos="3240"/>
          <w:tab w:val="left" w:pos="4680"/>
          <w:tab w:val="left" w:pos="6120"/>
          <w:tab w:val="left" w:pos="7560"/>
          <w:tab w:val="left" w:pos="9000"/>
        </w:tabs>
        <w:autoSpaceDE w:val="0"/>
        <w:autoSpaceDN w:val="0"/>
        <w:adjustRightInd w:val="0"/>
        <w:ind w:left="806"/>
        <w:contextualSpacing w:val="0"/>
        <w:rPr>
          <w:sz w:val="20"/>
        </w:rPr>
      </w:pPr>
      <w:r w:rsidRPr="003B46A8">
        <w:rPr>
          <w:sz w:val="20"/>
        </w:rPr>
        <w:t xml:space="preserve">To </w:t>
      </w:r>
      <w:r>
        <w:rPr>
          <w:sz w:val="20"/>
        </w:rPr>
        <w:t>create an</w:t>
      </w:r>
      <w:r w:rsidRPr="003B46A8">
        <w:rPr>
          <w:sz w:val="20"/>
        </w:rPr>
        <w:t xml:space="preserve"> opportunity for “conscious planning” by developing annual goals for teaching, scholarship and service.</w:t>
      </w:r>
    </w:p>
    <w:p w:rsidR="00305BAE" w:rsidRPr="003B46A8" w:rsidRDefault="00305BAE" w:rsidP="00305BAE">
      <w:pPr>
        <w:pStyle w:val="ColorfulList-Accent11"/>
        <w:widowControl w:val="0"/>
        <w:numPr>
          <w:ilvl w:val="0"/>
          <w:numId w:val="3"/>
        </w:numPr>
        <w:tabs>
          <w:tab w:val="left" w:pos="450"/>
          <w:tab w:val="left" w:pos="810"/>
          <w:tab w:val="left" w:pos="1530"/>
          <w:tab w:val="left" w:pos="1800"/>
          <w:tab w:val="left" w:pos="3240"/>
          <w:tab w:val="left" w:pos="4680"/>
          <w:tab w:val="left" w:pos="6120"/>
          <w:tab w:val="left" w:pos="7560"/>
          <w:tab w:val="left" w:pos="9000"/>
        </w:tabs>
        <w:autoSpaceDE w:val="0"/>
        <w:autoSpaceDN w:val="0"/>
        <w:adjustRightInd w:val="0"/>
        <w:ind w:left="806"/>
        <w:contextualSpacing w:val="0"/>
        <w:rPr>
          <w:sz w:val="20"/>
        </w:rPr>
      </w:pPr>
      <w:r w:rsidRPr="003B46A8">
        <w:rPr>
          <w:sz w:val="20"/>
        </w:rPr>
        <w:t>To promote conversation between the Chair and the faculty member</w:t>
      </w:r>
    </w:p>
    <w:p w:rsidR="00305BAE" w:rsidRPr="003B46A8" w:rsidRDefault="00305BAE" w:rsidP="00305BAE">
      <w:pPr>
        <w:pStyle w:val="ColorfulList-Accent11"/>
        <w:widowControl w:val="0"/>
        <w:numPr>
          <w:ilvl w:val="1"/>
          <w:numId w:val="3"/>
        </w:numPr>
        <w:tabs>
          <w:tab w:val="left" w:pos="450"/>
          <w:tab w:val="left" w:pos="810"/>
          <w:tab w:val="left" w:pos="1530"/>
          <w:tab w:val="left" w:pos="1800"/>
          <w:tab w:val="left" w:pos="3240"/>
          <w:tab w:val="left" w:pos="4680"/>
          <w:tab w:val="left" w:pos="6120"/>
          <w:tab w:val="left" w:pos="7560"/>
          <w:tab w:val="left" w:pos="9000"/>
        </w:tabs>
        <w:autoSpaceDE w:val="0"/>
        <w:autoSpaceDN w:val="0"/>
        <w:adjustRightInd w:val="0"/>
        <w:contextualSpacing w:val="0"/>
        <w:rPr>
          <w:sz w:val="20"/>
        </w:rPr>
      </w:pPr>
      <w:r w:rsidRPr="003B46A8">
        <w:rPr>
          <w:sz w:val="20"/>
        </w:rPr>
        <w:t>to identify resources required for achieving</w:t>
      </w:r>
      <w:r>
        <w:rPr>
          <w:sz w:val="20"/>
        </w:rPr>
        <w:t xml:space="preserve"> professional goals,</w:t>
      </w:r>
    </w:p>
    <w:p w:rsidR="00305BAE" w:rsidRDefault="00305BAE" w:rsidP="00305BAE">
      <w:pPr>
        <w:pStyle w:val="ColorfulList-Accent11"/>
        <w:widowControl w:val="0"/>
        <w:numPr>
          <w:ilvl w:val="1"/>
          <w:numId w:val="3"/>
        </w:numPr>
        <w:tabs>
          <w:tab w:val="left" w:pos="450"/>
          <w:tab w:val="left" w:pos="810"/>
          <w:tab w:val="left" w:pos="1530"/>
          <w:tab w:val="left" w:pos="1800"/>
          <w:tab w:val="left" w:pos="3240"/>
          <w:tab w:val="left" w:pos="4680"/>
          <w:tab w:val="left" w:pos="6120"/>
          <w:tab w:val="left" w:pos="7560"/>
          <w:tab w:val="left" w:pos="9000"/>
        </w:tabs>
        <w:autoSpaceDE w:val="0"/>
        <w:autoSpaceDN w:val="0"/>
        <w:adjustRightInd w:val="0"/>
        <w:contextualSpacing w:val="0"/>
        <w:rPr>
          <w:sz w:val="20"/>
        </w:rPr>
      </w:pPr>
      <w:r w:rsidRPr="00A111A4">
        <w:rPr>
          <w:sz w:val="20"/>
        </w:rPr>
        <w:t>to consider how individual professional goals align with the needs of the department and the mission of the</w:t>
      </w:r>
      <w:r>
        <w:rPr>
          <w:sz w:val="20"/>
        </w:rPr>
        <w:t xml:space="preserve"> university, </w:t>
      </w:r>
    </w:p>
    <w:p w:rsidR="00305BAE" w:rsidRPr="003B46A8" w:rsidRDefault="00305BAE" w:rsidP="00305BAE">
      <w:pPr>
        <w:pStyle w:val="ColorfulList-Accent11"/>
        <w:widowControl w:val="0"/>
        <w:numPr>
          <w:ilvl w:val="1"/>
          <w:numId w:val="3"/>
        </w:numPr>
        <w:tabs>
          <w:tab w:val="left" w:pos="450"/>
          <w:tab w:val="left" w:pos="810"/>
          <w:tab w:val="left" w:pos="1530"/>
          <w:tab w:val="left" w:pos="1800"/>
          <w:tab w:val="left" w:pos="3240"/>
          <w:tab w:val="left" w:pos="4680"/>
          <w:tab w:val="left" w:pos="6120"/>
          <w:tab w:val="left" w:pos="7560"/>
          <w:tab w:val="left" w:pos="9000"/>
        </w:tabs>
        <w:autoSpaceDE w:val="0"/>
        <w:autoSpaceDN w:val="0"/>
        <w:adjustRightInd w:val="0"/>
        <w:contextualSpacing w:val="0"/>
        <w:rPr>
          <w:sz w:val="20"/>
        </w:rPr>
      </w:pPr>
      <w:r>
        <w:rPr>
          <w:sz w:val="20"/>
        </w:rPr>
        <w:t>to plan a sustainable work load.</w:t>
      </w:r>
    </w:p>
    <w:p w:rsidR="00305BAE" w:rsidRPr="003B46A8" w:rsidRDefault="00305BAE" w:rsidP="00305BAE">
      <w:pPr>
        <w:pStyle w:val="ColorfulList-Accent11"/>
        <w:widowControl w:val="0"/>
        <w:numPr>
          <w:ilvl w:val="0"/>
          <w:numId w:val="3"/>
        </w:numPr>
        <w:tabs>
          <w:tab w:val="left" w:pos="450"/>
          <w:tab w:val="left" w:pos="810"/>
          <w:tab w:val="left" w:pos="1530"/>
          <w:tab w:val="left" w:pos="1800"/>
          <w:tab w:val="left" w:pos="3240"/>
          <w:tab w:val="left" w:pos="4680"/>
          <w:tab w:val="left" w:pos="6120"/>
          <w:tab w:val="left" w:pos="7560"/>
          <w:tab w:val="left" w:pos="9000"/>
        </w:tabs>
        <w:autoSpaceDE w:val="0"/>
        <w:autoSpaceDN w:val="0"/>
        <w:adjustRightInd w:val="0"/>
        <w:ind w:left="806"/>
        <w:contextualSpacing w:val="0"/>
        <w:rPr>
          <w:sz w:val="20"/>
        </w:rPr>
      </w:pPr>
      <w:r w:rsidRPr="003B46A8">
        <w:rPr>
          <w:sz w:val="20"/>
        </w:rPr>
        <w:t>To evaluate the outcome of professional goals on a yearly basis by determining evidence of success or progress toward goal</w:t>
      </w:r>
      <w:r>
        <w:rPr>
          <w:sz w:val="20"/>
        </w:rPr>
        <w:t>s</w:t>
      </w:r>
      <w:r w:rsidRPr="003B46A8">
        <w:rPr>
          <w:sz w:val="20"/>
        </w:rPr>
        <w:t>.</w:t>
      </w:r>
    </w:p>
    <w:p w:rsidR="00305BAE" w:rsidRPr="003B46A8" w:rsidRDefault="00305BAE" w:rsidP="00305BAE">
      <w:pPr>
        <w:pStyle w:val="ColorfulList-Accent11"/>
        <w:widowControl w:val="0"/>
        <w:numPr>
          <w:ilvl w:val="0"/>
          <w:numId w:val="3"/>
        </w:numPr>
        <w:tabs>
          <w:tab w:val="left" w:pos="450"/>
          <w:tab w:val="left" w:pos="810"/>
          <w:tab w:val="left" w:pos="1530"/>
          <w:tab w:val="left" w:pos="1800"/>
          <w:tab w:val="left" w:pos="3240"/>
          <w:tab w:val="left" w:pos="4680"/>
          <w:tab w:val="left" w:pos="6120"/>
          <w:tab w:val="left" w:pos="7560"/>
          <w:tab w:val="left" w:pos="9000"/>
        </w:tabs>
        <w:autoSpaceDE w:val="0"/>
        <w:autoSpaceDN w:val="0"/>
        <w:adjustRightInd w:val="0"/>
        <w:ind w:left="806"/>
        <w:contextualSpacing w:val="0"/>
        <w:rPr>
          <w:sz w:val="20"/>
        </w:rPr>
      </w:pPr>
      <w:r w:rsidRPr="003B46A8">
        <w:rPr>
          <w:sz w:val="20"/>
        </w:rPr>
        <w:t>To promote reflection regarding accomplishments and needed revisions of professional goals.</w:t>
      </w:r>
    </w:p>
    <w:p w:rsidR="00305BAE" w:rsidRPr="003B46A8" w:rsidRDefault="00305BAE" w:rsidP="00305BAE">
      <w:pPr>
        <w:pStyle w:val="ColorfulList-Accent11"/>
        <w:widowControl w:val="0"/>
        <w:numPr>
          <w:ilvl w:val="0"/>
          <w:numId w:val="3"/>
        </w:numPr>
        <w:tabs>
          <w:tab w:val="left" w:pos="450"/>
          <w:tab w:val="left" w:pos="810"/>
          <w:tab w:val="left" w:pos="1530"/>
          <w:tab w:val="left" w:pos="1800"/>
          <w:tab w:val="left" w:pos="3240"/>
          <w:tab w:val="left" w:pos="4680"/>
          <w:tab w:val="left" w:pos="6120"/>
          <w:tab w:val="left" w:pos="7560"/>
          <w:tab w:val="left" w:pos="9000"/>
        </w:tabs>
        <w:autoSpaceDE w:val="0"/>
        <w:autoSpaceDN w:val="0"/>
        <w:adjustRightInd w:val="0"/>
        <w:ind w:left="806"/>
        <w:contextualSpacing w:val="0"/>
        <w:rPr>
          <w:sz w:val="20"/>
        </w:rPr>
      </w:pPr>
      <w:r w:rsidRPr="003B46A8">
        <w:rPr>
          <w:sz w:val="20"/>
        </w:rPr>
        <w:t>To enhance individual and institutional accountability.</w:t>
      </w:r>
    </w:p>
    <w:p w:rsidR="00305BAE" w:rsidRDefault="00305BAE" w:rsidP="00305BAE">
      <w:pPr>
        <w:widowControl w:val="0"/>
        <w:autoSpaceDE w:val="0"/>
        <w:autoSpaceDN w:val="0"/>
        <w:adjustRightInd w:val="0"/>
        <w:rPr>
          <w:sz w:val="20"/>
        </w:rPr>
      </w:pPr>
    </w:p>
    <w:p w:rsidR="00F10E7C" w:rsidRPr="003B46A8" w:rsidRDefault="00F10E7C" w:rsidP="00F10E7C">
      <w:pPr>
        <w:pStyle w:val="Footer"/>
        <w:rPr>
          <w:sz w:val="20"/>
        </w:rPr>
      </w:pPr>
      <w:r w:rsidRPr="003B46A8">
        <w:rPr>
          <w:sz w:val="20"/>
        </w:rPr>
        <w:t>* Chairs will develop work plan</w:t>
      </w:r>
      <w:r>
        <w:rPr>
          <w:sz w:val="20"/>
        </w:rPr>
        <w:t>s</w:t>
      </w:r>
      <w:r w:rsidRPr="003B46A8">
        <w:rPr>
          <w:sz w:val="20"/>
        </w:rPr>
        <w:t xml:space="preserve"> in collaboration with the </w:t>
      </w:r>
      <w:r>
        <w:rPr>
          <w:sz w:val="20"/>
        </w:rPr>
        <w:t>College Dean</w:t>
      </w:r>
      <w:r w:rsidRPr="003B46A8">
        <w:rPr>
          <w:sz w:val="20"/>
        </w:rPr>
        <w:t>.</w:t>
      </w:r>
    </w:p>
    <w:p w:rsidR="00F10E7C" w:rsidRPr="003B46A8" w:rsidRDefault="00F10E7C" w:rsidP="00305BAE">
      <w:pPr>
        <w:widowControl w:val="0"/>
        <w:autoSpaceDE w:val="0"/>
        <w:autoSpaceDN w:val="0"/>
        <w:adjustRightInd w:val="0"/>
        <w:rPr>
          <w:sz w:val="20"/>
        </w:rPr>
      </w:pPr>
    </w:p>
    <w:p w:rsidR="00305BAE" w:rsidRDefault="00305BAE" w:rsidP="00305BAE">
      <w:pPr>
        <w:jc w:val="center"/>
        <w:rPr>
          <w:b/>
          <w:sz w:val="20"/>
        </w:rPr>
      </w:pPr>
      <w:r w:rsidRPr="00F10E7C">
        <w:rPr>
          <w:b/>
          <w:sz w:val="20"/>
        </w:rPr>
        <w:t>Description of Work Plan and Evaluation Process</w:t>
      </w:r>
    </w:p>
    <w:p w:rsidR="006C067F" w:rsidRPr="00F10E7C" w:rsidRDefault="006C067F" w:rsidP="00305BAE">
      <w:pPr>
        <w:jc w:val="center"/>
        <w:rPr>
          <w:b/>
          <w:sz w:val="20"/>
        </w:rPr>
      </w:pPr>
    </w:p>
    <w:p w:rsidR="003038C7" w:rsidRPr="003038C7" w:rsidRDefault="003038C7" w:rsidP="003038C7">
      <w:pPr>
        <w:rPr>
          <w:sz w:val="20"/>
        </w:rPr>
      </w:pPr>
      <w:r w:rsidRPr="003038C7">
        <w:rPr>
          <w:b/>
          <w:bCs/>
          <w:sz w:val="20"/>
        </w:rPr>
        <w:t>All continuing faculty:</w:t>
      </w:r>
      <w:r>
        <w:rPr>
          <w:b/>
          <w:bCs/>
          <w:sz w:val="20"/>
        </w:rPr>
        <w:t xml:space="preserve"> </w:t>
      </w:r>
      <w:r w:rsidRPr="003038C7">
        <w:rPr>
          <w:b/>
          <w:bCs/>
          <w:sz w:val="20"/>
        </w:rPr>
        <w:t xml:space="preserve"> </w:t>
      </w:r>
      <w:r>
        <w:rPr>
          <w:sz w:val="20"/>
        </w:rPr>
        <w:t>I</w:t>
      </w:r>
      <w:r w:rsidRPr="003038C7">
        <w:rPr>
          <w:sz w:val="20"/>
        </w:rPr>
        <w:t xml:space="preserve">n the spring of each year, all faculty will return to the work plan that they wrote the prior year and reflect and do a self-evaluation. At the same time you will complete a draft work plan for the following year. Faculty will then schedule a meeting with their chair </w:t>
      </w:r>
      <w:r>
        <w:rPr>
          <w:sz w:val="20"/>
        </w:rPr>
        <w:t>some</w:t>
      </w:r>
      <w:r w:rsidR="000A30B5">
        <w:rPr>
          <w:sz w:val="20"/>
        </w:rPr>
        <w:t>time</w:t>
      </w:r>
      <w:r>
        <w:rPr>
          <w:sz w:val="20"/>
        </w:rPr>
        <w:t xml:space="preserve"> in </w:t>
      </w:r>
      <w:r w:rsidRPr="003038C7">
        <w:rPr>
          <w:sz w:val="20"/>
        </w:rPr>
        <w:t xml:space="preserve">April </w:t>
      </w:r>
      <w:r>
        <w:rPr>
          <w:sz w:val="20"/>
        </w:rPr>
        <w:t>or</w:t>
      </w:r>
      <w:r w:rsidRPr="003038C7">
        <w:rPr>
          <w:sz w:val="20"/>
        </w:rPr>
        <w:t xml:space="preserve"> May. A further description is below.</w:t>
      </w:r>
    </w:p>
    <w:p w:rsidR="00305BAE" w:rsidRPr="006C067F" w:rsidRDefault="00305BAE">
      <w:pPr>
        <w:rPr>
          <w:b/>
          <w:sz w:val="16"/>
          <w:szCs w:val="16"/>
        </w:rPr>
      </w:pPr>
      <w:r w:rsidRPr="003B46A8">
        <w:rPr>
          <w:sz w:val="20"/>
        </w:rPr>
        <w:t xml:space="preserve"> </w:t>
      </w:r>
    </w:p>
    <w:p w:rsidR="00305BAE" w:rsidRPr="003B46A8" w:rsidRDefault="00305BAE" w:rsidP="00305BAE">
      <w:pPr>
        <w:rPr>
          <w:b/>
          <w:sz w:val="20"/>
        </w:rPr>
      </w:pPr>
      <w:r w:rsidRPr="003B46A8">
        <w:rPr>
          <w:b/>
          <w:sz w:val="20"/>
        </w:rPr>
        <w:t>Year-end self-evaluation</w:t>
      </w:r>
      <w:r w:rsidR="00F10E7C">
        <w:rPr>
          <w:b/>
          <w:sz w:val="20"/>
        </w:rPr>
        <w:t xml:space="preserve"> </w:t>
      </w:r>
      <w:r w:rsidR="006C067F">
        <w:rPr>
          <w:b/>
          <w:sz w:val="20"/>
        </w:rPr>
        <w:t xml:space="preserve">and Chair Review </w:t>
      </w:r>
    </w:p>
    <w:p w:rsidR="00305BAE" w:rsidRPr="006C067F" w:rsidRDefault="00305BAE" w:rsidP="00305BAE">
      <w:pPr>
        <w:rPr>
          <w:b/>
          <w:sz w:val="20"/>
        </w:rPr>
      </w:pPr>
      <w:r w:rsidRPr="003B46A8">
        <w:rPr>
          <w:sz w:val="20"/>
        </w:rPr>
        <w:t>Return to your work plan and reflect on your goals for the year.  Explain how you met your goals or how you m</w:t>
      </w:r>
      <w:r w:rsidR="00F10E7C">
        <w:rPr>
          <w:sz w:val="20"/>
        </w:rPr>
        <w:t xml:space="preserve">ade progress towards your goals. </w:t>
      </w:r>
      <w:r w:rsidRPr="003B46A8">
        <w:rPr>
          <w:sz w:val="20"/>
        </w:rPr>
        <w:t xml:space="preserve"> Provide a short self-reflection on your year.  Feel free to discuss items that were not part of your original work plan, but became major elements of your work.</w:t>
      </w:r>
      <w:r w:rsidR="00EE5F49">
        <w:rPr>
          <w:sz w:val="20"/>
        </w:rPr>
        <w:t xml:space="preserve">  After preparing your self-evaluation, send it to your Chair and set the date for your annual work plan review and goal setting meeting with your Chair.  </w:t>
      </w:r>
      <w:r w:rsidR="00EE5F49" w:rsidRPr="006C067F">
        <w:rPr>
          <w:b/>
          <w:sz w:val="20"/>
        </w:rPr>
        <w:t xml:space="preserve">The completed work plan for the current year with the Chair’s evaluation and recommendation for salary increase is due to the Dean from the Chair by May </w:t>
      </w:r>
      <w:r w:rsidR="00581EFC">
        <w:rPr>
          <w:b/>
          <w:sz w:val="20"/>
        </w:rPr>
        <w:t>31st</w:t>
      </w:r>
      <w:r w:rsidR="00EE5F49" w:rsidRPr="006C067F">
        <w:rPr>
          <w:b/>
          <w:sz w:val="20"/>
        </w:rPr>
        <w:t>.</w:t>
      </w:r>
    </w:p>
    <w:p w:rsidR="00305BAE" w:rsidRPr="006C067F" w:rsidRDefault="00305BAE" w:rsidP="00305BAE">
      <w:pPr>
        <w:rPr>
          <w:sz w:val="16"/>
          <w:szCs w:val="16"/>
        </w:rPr>
      </w:pPr>
    </w:p>
    <w:p w:rsidR="00305BAE" w:rsidRPr="003B46A8" w:rsidRDefault="00305BAE">
      <w:pPr>
        <w:rPr>
          <w:b/>
          <w:sz w:val="20"/>
        </w:rPr>
      </w:pPr>
      <w:r w:rsidRPr="003B46A8">
        <w:rPr>
          <w:b/>
          <w:sz w:val="20"/>
        </w:rPr>
        <w:t>The Work Plan</w:t>
      </w:r>
      <w:r w:rsidR="00D54985">
        <w:rPr>
          <w:b/>
          <w:sz w:val="20"/>
        </w:rPr>
        <w:t xml:space="preserve"> for </w:t>
      </w:r>
      <w:r w:rsidR="00B051C3">
        <w:rPr>
          <w:b/>
          <w:sz w:val="20"/>
        </w:rPr>
        <w:t>next year</w:t>
      </w:r>
      <w:r w:rsidR="00F10E7C" w:rsidRPr="003B46A8">
        <w:rPr>
          <w:b/>
          <w:sz w:val="20"/>
        </w:rPr>
        <w:t xml:space="preserve"> </w:t>
      </w:r>
    </w:p>
    <w:p w:rsidR="00305BAE" w:rsidRPr="003B46A8" w:rsidRDefault="00305BAE">
      <w:pPr>
        <w:rPr>
          <w:sz w:val="20"/>
        </w:rPr>
      </w:pPr>
      <w:r w:rsidRPr="003B46A8">
        <w:rPr>
          <w:sz w:val="20"/>
        </w:rPr>
        <w:t>For each area</w:t>
      </w:r>
      <w:r w:rsidR="006C067F">
        <w:rPr>
          <w:sz w:val="20"/>
        </w:rPr>
        <w:t xml:space="preserve"> – teaching, </w:t>
      </w:r>
      <w:r w:rsidR="00DC2F9B">
        <w:rPr>
          <w:sz w:val="20"/>
        </w:rPr>
        <w:t>scholarship</w:t>
      </w:r>
      <w:r w:rsidR="006C067F">
        <w:rPr>
          <w:sz w:val="20"/>
        </w:rPr>
        <w:t>, and service</w:t>
      </w:r>
      <w:r w:rsidR="00982D58">
        <w:rPr>
          <w:sz w:val="20"/>
        </w:rPr>
        <w:t xml:space="preserve"> as applicable based on your appointment type</w:t>
      </w:r>
      <w:r w:rsidR="006C067F">
        <w:rPr>
          <w:sz w:val="20"/>
        </w:rPr>
        <w:t xml:space="preserve"> – provide </w:t>
      </w:r>
      <w:r w:rsidRPr="003B46A8">
        <w:rPr>
          <w:sz w:val="20"/>
        </w:rPr>
        <w:t>a description of your major goals/initiatives for the next academic year and what you hope to accomplish.</w:t>
      </w:r>
      <w:r w:rsidR="00EE5F49">
        <w:rPr>
          <w:sz w:val="20"/>
        </w:rPr>
        <w:t xml:space="preserve">  </w:t>
      </w:r>
      <w:r w:rsidR="006C067F" w:rsidRPr="003B46A8">
        <w:rPr>
          <w:sz w:val="20"/>
        </w:rPr>
        <w:t>Provide a means for self-reflection/self-evaluation.  How will you know if you were successful in meeting your goals?  What evidence of success will you use?</w:t>
      </w:r>
      <w:r w:rsidR="006C067F">
        <w:rPr>
          <w:sz w:val="20"/>
        </w:rPr>
        <w:t xml:space="preserve">  </w:t>
      </w:r>
      <w:r w:rsidR="00EE5F49">
        <w:rPr>
          <w:sz w:val="20"/>
        </w:rPr>
        <w:t>Next year’s work plan should be discussed and completed with your chair during the annual review meeting in April or May.</w:t>
      </w:r>
      <w:r w:rsidR="006C067F">
        <w:rPr>
          <w:sz w:val="20"/>
        </w:rPr>
        <w:t xml:space="preserve">  </w:t>
      </w:r>
      <w:r w:rsidR="006C067F" w:rsidRPr="00883EA7">
        <w:rPr>
          <w:b/>
          <w:sz w:val="20"/>
        </w:rPr>
        <w:t>This work plan does not get forwarded to the Dean, but is to be used as a guideline and tool during next year</w:t>
      </w:r>
      <w:r w:rsidR="006C067F">
        <w:rPr>
          <w:sz w:val="20"/>
        </w:rPr>
        <w:t>.</w:t>
      </w:r>
    </w:p>
    <w:p w:rsidR="00305BAE" w:rsidRPr="00FC1977" w:rsidRDefault="00305BAE">
      <w:pPr>
        <w:rPr>
          <w:sz w:val="16"/>
          <w:szCs w:val="16"/>
        </w:rPr>
      </w:pPr>
    </w:p>
    <w:p w:rsidR="003C1464" w:rsidRDefault="003C1464" w:rsidP="003C1464">
      <w:pPr>
        <w:rPr>
          <w:sz w:val="20"/>
        </w:rPr>
      </w:pPr>
      <w:r w:rsidRPr="003038C7">
        <w:rPr>
          <w:b/>
          <w:bCs/>
          <w:sz w:val="20"/>
        </w:rPr>
        <w:t>Final Chair evaluation</w:t>
      </w:r>
      <w:r w:rsidRPr="003038C7">
        <w:rPr>
          <w:sz w:val="20"/>
        </w:rPr>
        <w:t>: In April/May following review of the faculty member</w:t>
      </w:r>
      <w:r>
        <w:rPr>
          <w:sz w:val="20"/>
        </w:rPr>
        <w:t>’</w:t>
      </w:r>
      <w:r w:rsidRPr="003038C7">
        <w:rPr>
          <w:sz w:val="20"/>
        </w:rPr>
        <w:t>s work plan and a meeting with the faculty member, the Chair will prepare a final evaluation based on the work plan, the faculty member</w:t>
      </w:r>
      <w:r>
        <w:rPr>
          <w:sz w:val="20"/>
        </w:rPr>
        <w:t>’</w:t>
      </w:r>
      <w:r w:rsidRPr="003038C7">
        <w:rPr>
          <w:sz w:val="20"/>
        </w:rPr>
        <w:t xml:space="preserve">s self evaluation, student course evaluations, any classroom observations that may have taken place, and any additional pertinent information. The Chair will use this information to provide an assessment, </w:t>
      </w:r>
      <w:r>
        <w:rPr>
          <w:sz w:val="20"/>
        </w:rPr>
        <w:t>make</w:t>
      </w:r>
      <w:r w:rsidRPr="003038C7">
        <w:rPr>
          <w:sz w:val="20"/>
        </w:rPr>
        <w:t xml:space="preserve"> recommendations for future goals</w:t>
      </w:r>
      <w:r>
        <w:rPr>
          <w:sz w:val="20"/>
        </w:rPr>
        <w:t>,</w:t>
      </w:r>
      <w:r w:rsidRPr="003038C7">
        <w:rPr>
          <w:sz w:val="20"/>
        </w:rPr>
        <w:t xml:space="preserve"> and to make a final recommendation for salary increase.</w:t>
      </w:r>
    </w:p>
    <w:p w:rsidR="00305BAE" w:rsidRPr="00FC1977" w:rsidRDefault="00305BAE" w:rsidP="00305BAE">
      <w:pPr>
        <w:tabs>
          <w:tab w:val="left" w:pos="6300"/>
        </w:tabs>
        <w:rPr>
          <w:sz w:val="16"/>
          <w:szCs w:val="16"/>
        </w:rPr>
      </w:pPr>
    </w:p>
    <w:p w:rsidR="00305BAE" w:rsidRPr="003B46A8" w:rsidRDefault="00305BAE" w:rsidP="00305BAE">
      <w:pPr>
        <w:tabs>
          <w:tab w:val="left" w:pos="6300"/>
        </w:tabs>
        <w:rPr>
          <w:sz w:val="20"/>
        </w:rPr>
        <w:sectPr w:rsidR="00305BAE" w:rsidRPr="003B46A8" w:rsidSect="00FC1977">
          <w:headerReference w:type="even" r:id="rId7"/>
          <w:headerReference w:type="default" r:id="rId8"/>
          <w:footerReference w:type="even" r:id="rId9"/>
          <w:footerReference w:type="default" r:id="rId10"/>
          <w:headerReference w:type="first" r:id="rId11"/>
          <w:footerReference w:type="first" r:id="rId12"/>
          <w:pgSz w:w="12240" w:h="15840"/>
          <w:pgMar w:top="806" w:right="994" w:bottom="446" w:left="994" w:header="720" w:footer="720" w:gutter="0"/>
          <w:cols w:space="720"/>
        </w:sectPr>
      </w:pPr>
    </w:p>
    <w:p w:rsidR="00305BAE" w:rsidRPr="004B7C96" w:rsidRDefault="00305BAE" w:rsidP="00305BAE">
      <w:pPr>
        <w:tabs>
          <w:tab w:val="left" w:pos="4770"/>
          <w:tab w:val="left" w:pos="6300"/>
        </w:tabs>
        <w:ind w:right="-626"/>
        <w:rPr>
          <w:sz w:val="20"/>
        </w:rPr>
      </w:pPr>
    </w:p>
    <w:p w:rsidR="009E6F8F" w:rsidRDefault="009E6F8F">
      <w:pPr>
        <w:rPr>
          <w:sz w:val="20"/>
        </w:rPr>
      </w:pPr>
      <w:r>
        <w:rPr>
          <w:sz w:val="20"/>
        </w:rPr>
        <w:t>Please review the Basic expectations for Faculty from the Faculty Handbook- Section 2.</w:t>
      </w:r>
      <w:r w:rsidR="00C731AE">
        <w:rPr>
          <w:sz w:val="20"/>
        </w:rPr>
        <w:t xml:space="preserve">4 </w:t>
      </w:r>
    </w:p>
    <w:p w:rsidR="00C731AE" w:rsidRDefault="00B96160">
      <w:pPr>
        <w:rPr>
          <w:sz w:val="20"/>
        </w:rPr>
      </w:pPr>
      <w:hyperlink r:id="rId13" w:history="1">
        <w:r w:rsidR="00951327" w:rsidRPr="00BF03BC">
          <w:rPr>
            <w:rStyle w:val="Hyperlink"/>
            <w:sz w:val="20"/>
          </w:rPr>
          <w:t>https://www.plymouth.edu/office/vpaa/faculty/resources/</w:t>
        </w:r>
      </w:hyperlink>
      <w:r w:rsidR="00951327">
        <w:rPr>
          <w:sz w:val="20"/>
        </w:rPr>
        <w:t xml:space="preserve">  </w:t>
      </w:r>
      <w:r w:rsidR="00C731AE">
        <w:rPr>
          <w:sz w:val="20"/>
        </w:rPr>
        <w:t>A short outline is provided below.</w:t>
      </w:r>
    </w:p>
    <w:p w:rsidR="009E6F8F" w:rsidRPr="003B46A8" w:rsidRDefault="009E6F8F">
      <w:pPr>
        <w:rPr>
          <w:sz w:val="20"/>
        </w:rPr>
      </w:pPr>
    </w:p>
    <w:p w:rsidR="009E6F8F" w:rsidRPr="009E6F8F" w:rsidRDefault="009E6F8F" w:rsidP="009E6F8F">
      <w:pPr>
        <w:ind w:left="360"/>
        <w:rPr>
          <w:sz w:val="18"/>
          <w:szCs w:val="18"/>
        </w:rPr>
      </w:pPr>
      <w:r w:rsidRPr="009E6F8F">
        <w:rPr>
          <w:sz w:val="18"/>
          <w:szCs w:val="18"/>
        </w:rPr>
        <w:t>A full-time faculty member’s primary work responsibility is to PSU as a member of the faculty. The work of a faculty member is complex and dynamic and varies from week to week through the academic year. For tenure-track faculty, approximately 60 percent of time is devoted to teaching or librarianship and 40 percent to advising, scholarship, and service as articulated in the work plan and agreed upon between the faculty member and Chair. Clinical faculty devote 60 percent to teaching and 40 percent to advising, clinical practice, and service. Contract faculty typically devote 60 percent of their time to teaching and 40 percent to advising and service. The allocation of time for full-time Research Faculty varies by appointment.</w:t>
      </w:r>
    </w:p>
    <w:p w:rsidR="009E6F8F" w:rsidRPr="009E6F8F" w:rsidRDefault="009E6F8F">
      <w:pPr>
        <w:rPr>
          <w:b/>
          <w:sz w:val="18"/>
          <w:szCs w:val="18"/>
        </w:rPr>
      </w:pPr>
    </w:p>
    <w:p w:rsidR="009E6F8F" w:rsidRPr="009E6F8F" w:rsidRDefault="009E6F8F" w:rsidP="009E6F8F">
      <w:pPr>
        <w:pStyle w:val="Heading3"/>
        <w:ind w:firstLine="0"/>
        <w:rPr>
          <w:sz w:val="18"/>
          <w:szCs w:val="18"/>
        </w:rPr>
      </w:pPr>
      <w:bookmarkStart w:id="0" w:name="_Toc259879885"/>
      <w:r w:rsidRPr="009E6F8F">
        <w:rPr>
          <w:sz w:val="18"/>
          <w:szCs w:val="18"/>
        </w:rPr>
        <w:t xml:space="preserve">Expectations of All Faculty </w:t>
      </w:r>
      <w:bookmarkEnd w:id="0"/>
    </w:p>
    <w:p w:rsidR="009E6F8F" w:rsidRPr="009E6F8F" w:rsidRDefault="009E6F8F" w:rsidP="009E6F8F">
      <w:pPr>
        <w:ind w:left="450"/>
        <w:rPr>
          <w:i/>
          <w:sz w:val="18"/>
          <w:szCs w:val="18"/>
        </w:rPr>
      </w:pPr>
    </w:p>
    <w:p w:rsidR="009E6F8F" w:rsidRPr="009E6F8F" w:rsidRDefault="005C7757" w:rsidP="009E6F8F">
      <w:pPr>
        <w:ind w:left="360"/>
        <w:rPr>
          <w:sz w:val="18"/>
          <w:szCs w:val="18"/>
          <w:highlight w:val="yellow"/>
        </w:rPr>
      </w:pPr>
      <w:r>
        <w:rPr>
          <w:sz w:val="18"/>
          <w:szCs w:val="18"/>
        </w:rPr>
        <w:t>All</w:t>
      </w:r>
      <w:r w:rsidR="009E6F8F" w:rsidRPr="009E6F8F">
        <w:rPr>
          <w:sz w:val="18"/>
          <w:szCs w:val="18"/>
        </w:rPr>
        <w:t xml:space="preserve"> faculty members are expected to be effective teachers and adhere to the basic course responsibilities, including following all academic policies. Effective teaching and basic course responsibilities are described below.</w:t>
      </w:r>
    </w:p>
    <w:p w:rsidR="009E6F8F" w:rsidRPr="009E6F8F" w:rsidRDefault="009E6F8F" w:rsidP="009E6F8F">
      <w:pPr>
        <w:ind w:left="360"/>
        <w:rPr>
          <w:i/>
          <w:sz w:val="18"/>
          <w:szCs w:val="18"/>
        </w:rPr>
      </w:pPr>
    </w:p>
    <w:p w:rsidR="009E6F8F" w:rsidRPr="009E6F8F" w:rsidRDefault="009E6F8F" w:rsidP="009E6F8F">
      <w:pPr>
        <w:ind w:left="360"/>
        <w:rPr>
          <w:b/>
          <w:sz w:val="18"/>
          <w:szCs w:val="18"/>
        </w:rPr>
      </w:pPr>
      <w:r w:rsidRPr="009E6F8F">
        <w:rPr>
          <w:b/>
          <w:sz w:val="18"/>
          <w:szCs w:val="18"/>
        </w:rPr>
        <w:t>Effective teaching* is demonstrated by a teacher that</w:t>
      </w:r>
    </w:p>
    <w:p w:rsidR="009E6F8F" w:rsidRPr="009E6F8F" w:rsidRDefault="009E6F8F" w:rsidP="009E6F8F">
      <w:pPr>
        <w:pStyle w:val="ListParagraph"/>
        <w:numPr>
          <w:ilvl w:val="0"/>
          <w:numId w:val="5"/>
        </w:numPr>
        <w:suppressAutoHyphens/>
        <w:spacing w:after="0" w:line="240" w:lineRule="auto"/>
        <w:ind w:left="720"/>
        <w:rPr>
          <w:rFonts w:ascii="Times New Roman" w:hAnsi="Times New Roman"/>
          <w:sz w:val="18"/>
          <w:szCs w:val="18"/>
        </w:rPr>
      </w:pPr>
      <w:r w:rsidRPr="009E6F8F">
        <w:rPr>
          <w:rFonts w:ascii="Times New Roman" w:hAnsi="Times New Roman"/>
          <w:sz w:val="18"/>
          <w:szCs w:val="18"/>
        </w:rPr>
        <w:t>engages in scholarly teaching,</w:t>
      </w:r>
    </w:p>
    <w:p w:rsidR="009E6F8F" w:rsidRPr="009E6F8F" w:rsidRDefault="009E6F8F" w:rsidP="009E6F8F">
      <w:pPr>
        <w:pStyle w:val="ListParagraph"/>
        <w:numPr>
          <w:ilvl w:val="0"/>
          <w:numId w:val="5"/>
        </w:numPr>
        <w:suppressAutoHyphens/>
        <w:spacing w:after="0" w:line="240" w:lineRule="auto"/>
        <w:ind w:left="720"/>
        <w:rPr>
          <w:rFonts w:ascii="Times New Roman" w:hAnsi="Times New Roman"/>
          <w:sz w:val="18"/>
          <w:szCs w:val="18"/>
        </w:rPr>
      </w:pPr>
      <w:r w:rsidRPr="009E6F8F">
        <w:rPr>
          <w:rFonts w:ascii="Times New Roman" w:hAnsi="Times New Roman"/>
          <w:sz w:val="18"/>
          <w:szCs w:val="18"/>
        </w:rPr>
        <w:t>uses effective instructional design ,</w:t>
      </w:r>
    </w:p>
    <w:p w:rsidR="009E6F8F" w:rsidRPr="009E6F8F" w:rsidRDefault="009E6F8F" w:rsidP="009E6F8F">
      <w:pPr>
        <w:pStyle w:val="ListParagraph"/>
        <w:numPr>
          <w:ilvl w:val="0"/>
          <w:numId w:val="5"/>
        </w:numPr>
        <w:suppressAutoHyphens/>
        <w:spacing w:after="0" w:line="240" w:lineRule="auto"/>
        <w:ind w:left="720"/>
        <w:rPr>
          <w:rFonts w:ascii="Times New Roman" w:hAnsi="Times New Roman"/>
          <w:sz w:val="18"/>
          <w:szCs w:val="18"/>
        </w:rPr>
      </w:pPr>
      <w:r w:rsidRPr="009E6F8F">
        <w:rPr>
          <w:rFonts w:ascii="Times New Roman" w:hAnsi="Times New Roman"/>
          <w:sz w:val="18"/>
          <w:szCs w:val="18"/>
        </w:rPr>
        <w:t xml:space="preserve">utilizes appropriate instructional delivery, </w:t>
      </w:r>
    </w:p>
    <w:p w:rsidR="009E6F8F" w:rsidRPr="009E6F8F" w:rsidRDefault="009E6F8F" w:rsidP="009E6F8F">
      <w:pPr>
        <w:pStyle w:val="ListParagraph"/>
        <w:numPr>
          <w:ilvl w:val="0"/>
          <w:numId w:val="5"/>
        </w:numPr>
        <w:suppressAutoHyphens/>
        <w:spacing w:after="0" w:line="240" w:lineRule="auto"/>
        <w:ind w:left="720"/>
        <w:rPr>
          <w:rFonts w:ascii="Times New Roman" w:hAnsi="Times New Roman"/>
          <w:sz w:val="18"/>
          <w:szCs w:val="18"/>
        </w:rPr>
      </w:pPr>
      <w:r w:rsidRPr="009E6F8F">
        <w:rPr>
          <w:rFonts w:ascii="Times New Roman" w:hAnsi="Times New Roman"/>
          <w:sz w:val="18"/>
          <w:szCs w:val="18"/>
        </w:rPr>
        <w:t>employs instructional assessment,</w:t>
      </w:r>
    </w:p>
    <w:p w:rsidR="009E6F8F" w:rsidRPr="009E6F8F" w:rsidRDefault="009E6F8F" w:rsidP="009E6F8F">
      <w:pPr>
        <w:pStyle w:val="ListParagraph"/>
        <w:numPr>
          <w:ilvl w:val="0"/>
          <w:numId w:val="5"/>
        </w:numPr>
        <w:suppressAutoHyphens/>
        <w:spacing w:after="0" w:line="240" w:lineRule="auto"/>
        <w:ind w:left="720"/>
        <w:rPr>
          <w:rFonts w:ascii="Times New Roman" w:hAnsi="Times New Roman"/>
          <w:sz w:val="18"/>
          <w:szCs w:val="18"/>
        </w:rPr>
      </w:pPr>
      <w:r w:rsidRPr="009E6F8F">
        <w:rPr>
          <w:rFonts w:ascii="Times New Roman" w:hAnsi="Times New Roman"/>
          <w:sz w:val="18"/>
          <w:szCs w:val="18"/>
        </w:rPr>
        <w:t>mentors and supports students.</w:t>
      </w:r>
    </w:p>
    <w:p w:rsidR="009E6F8F" w:rsidRPr="009E6F8F" w:rsidRDefault="009E6F8F" w:rsidP="009E6F8F">
      <w:pPr>
        <w:ind w:left="360"/>
        <w:rPr>
          <w:sz w:val="18"/>
          <w:szCs w:val="18"/>
        </w:rPr>
      </w:pPr>
    </w:p>
    <w:p w:rsidR="009E6F8F" w:rsidRPr="009E6F8F" w:rsidRDefault="009E6F8F" w:rsidP="009E6F8F">
      <w:pPr>
        <w:ind w:left="1080" w:firstLine="360"/>
        <w:rPr>
          <w:sz w:val="18"/>
          <w:szCs w:val="18"/>
        </w:rPr>
      </w:pPr>
      <w:r w:rsidRPr="009E6F8F">
        <w:rPr>
          <w:sz w:val="18"/>
          <w:szCs w:val="18"/>
        </w:rPr>
        <w:t xml:space="preserve">*See </w:t>
      </w:r>
      <w:r>
        <w:rPr>
          <w:sz w:val="18"/>
          <w:szCs w:val="18"/>
        </w:rPr>
        <w:t xml:space="preserve">Faculty Handbook </w:t>
      </w:r>
      <w:r w:rsidRPr="009E6F8F">
        <w:rPr>
          <w:sz w:val="18"/>
          <w:szCs w:val="18"/>
        </w:rPr>
        <w:t xml:space="preserve">Appendix for further definitions. </w:t>
      </w:r>
    </w:p>
    <w:p w:rsidR="009E6F8F" w:rsidRPr="009E6F8F" w:rsidRDefault="009E6F8F" w:rsidP="009E6F8F">
      <w:pPr>
        <w:pStyle w:val="BodyTextIndent2"/>
        <w:ind w:hanging="360"/>
        <w:rPr>
          <w:b/>
          <w:bCs w:val="0"/>
          <w:sz w:val="18"/>
          <w:szCs w:val="18"/>
        </w:rPr>
      </w:pPr>
    </w:p>
    <w:p w:rsidR="009E6F8F" w:rsidRPr="009E6F8F" w:rsidRDefault="005C7757" w:rsidP="009E6F8F">
      <w:pPr>
        <w:pStyle w:val="BodyTextIndent2"/>
        <w:ind w:hanging="360"/>
        <w:rPr>
          <w:b/>
          <w:bCs w:val="0"/>
          <w:sz w:val="18"/>
          <w:szCs w:val="18"/>
        </w:rPr>
      </w:pPr>
      <w:r>
        <w:rPr>
          <w:b/>
          <w:bCs w:val="0"/>
          <w:sz w:val="18"/>
          <w:szCs w:val="18"/>
        </w:rPr>
        <w:t>Meet all b</w:t>
      </w:r>
      <w:r w:rsidR="009E6F8F" w:rsidRPr="009E6F8F">
        <w:rPr>
          <w:b/>
          <w:bCs w:val="0"/>
          <w:sz w:val="18"/>
          <w:szCs w:val="18"/>
        </w:rPr>
        <w:t xml:space="preserve">asic course responsibilities </w:t>
      </w:r>
      <w:hyperlink r:id="rId14" w:history="1">
        <w:r w:rsidRPr="00AD6DC0">
          <w:rPr>
            <w:rStyle w:val="Hyperlink"/>
            <w:sz w:val="20"/>
          </w:rPr>
          <w:t>https://www.plymouth.edu/office/vpaa/files/2015/04/Faculty-Handbook.pdf</w:t>
        </w:r>
      </w:hyperlink>
      <w:r>
        <w:rPr>
          <w:sz w:val="20"/>
        </w:rPr>
        <w:t xml:space="preserve">  </w:t>
      </w:r>
    </w:p>
    <w:p w:rsidR="009E6F8F" w:rsidRPr="009E6F8F" w:rsidRDefault="009E6F8F" w:rsidP="009E6F8F">
      <w:pPr>
        <w:rPr>
          <w:sz w:val="18"/>
          <w:szCs w:val="18"/>
        </w:rPr>
      </w:pPr>
    </w:p>
    <w:p w:rsidR="009E6F8F" w:rsidRPr="006E683F" w:rsidRDefault="009E6F8F" w:rsidP="006E683F">
      <w:pPr>
        <w:ind w:left="360"/>
        <w:rPr>
          <w:b/>
          <w:sz w:val="18"/>
          <w:szCs w:val="18"/>
        </w:rPr>
      </w:pPr>
      <w:r w:rsidRPr="006E683F">
        <w:rPr>
          <w:sz w:val="18"/>
          <w:szCs w:val="18"/>
        </w:rPr>
        <w:br/>
      </w:r>
      <w:r w:rsidRPr="006E683F">
        <w:rPr>
          <w:b/>
          <w:sz w:val="18"/>
          <w:szCs w:val="18"/>
        </w:rPr>
        <w:t>Teaching Faculty members have the following specific responsibilities in connection with their teaching:</w:t>
      </w:r>
    </w:p>
    <w:p w:rsidR="009E6F8F" w:rsidRPr="009E6F8F" w:rsidRDefault="009E6F8F" w:rsidP="009E6F8F">
      <w:pPr>
        <w:rPr>
          <w:sz w:val="18"/>
          <w:szCs w:val="18"/>
        </w:rPr>
      </w:pPr>
    </w:p>
    <w:p w:rsidR="009E6F8F" w:rsidRPr="009E6F8F" w:rsidRDefault="009E6F8F" w:rsidP="006E683F">
      <w:pPr>
        <w:pStyle w:val="ListParagraph"/>
        <w:numPr>
          <w:ilvl w:val="0"/>
          <w:numId w:val="19"/>
        </w:numPr>
        <w:spacing w:after="0" w:line="240" w:lineRule="auto"/>
        <w:rPr>
          <w:rFonts w:ascii="Times New Roman" w:hAnsi="Times New Roman"/>
          <w:sz w:val="18"/>
          <w:szCs w:val="18"/>
        </w:rPr>
      </w:pPr>
      <w:r w:rsidRPr="009E6F8F">
        <w:rPr>
          <w:rFonts w:ascii="Times New Roman" w:hAnsi="Times New Roman"/>
          <w:sz w:val="18"/>
          <w:szCs w:val="18"/>
        </w:rPr>
        <w:t xml:space="preserve">Remain current in the subject matter </w:t>
      </w:r>
    </w:p>
    <w:p w:rsidR="009E6F8F" w:rsidRPr="009E6F8F" w:rsidRDefault="009E6F8F" w:rsidP="006E683F">
      <w:pPr>
        <w:pStyle w:val="ListParagraph"/>
        <w:numPr>
          <w:ilvl w:val="0"/>
          <w:numId w:val="19"/>
        </w:numPr>
        <w:spacing w:after="0" w:line="240" w:lineRule="auto"/>
        <w:rPr>
          <w:rFonts w:ascii="Times New Roman" w:hAnsi="Times New Roman"/>
          <w:sz w:val="18"/>
          <w:szCs w:val="18"/>
        </w:rPr>
      </w:pPr>
      <w:r w:rsidRPr="009E6F8F">
        <w:rPr>
          <w:rFonts w:ascii="Times New Roman" w:hAnsi="Times New Roman"/>
          <w:sz w:val="18"/>
          <w:szCs w:val="18"/>
        </w:rPr>
        <w:t>Develop course activities and assignments, and update them regularly, to meet t</w:t>
      </w:r>
      <w:r w:rsidR="006E683F">
        <w:rPr>
          <w:rFonts w:ascii="Times New Roman" w:hAnsi="Times New Roman"/>
          <w:sz w:val="18"/>
          <w:szCs w:val="18"/>
        </w:rPr>
        <w:t xml:space="preserve">he course goals and objectives </w:t>
      </w:r>
    </w:p>
    <w:p w:rsidR="009E6F8F" w:rsidRDefault="009E6F8F" w:rsidP="006E683F">
      <w:pPr>
        <w:pStyle w:val="ListParagraph"/>
        <w:numPr>
          <w:ilvl w:val="0"/>
          <w:numId w:val="19"/>
        </w:numPr>
        <w:spacing w:after="0" w:line="240" w:lineRule="auto"/>
        <w:rPr>
          <w:rFonts w:ascii="Times New Roman" w:hAnsi="Times New Roman"/>
          <w:sz w:val="18"/>
          <w:szCs w:val="18"/>
        </w:rPr>
      </w:pPr>
      <w:r w:rsidRPr="009E6F8F">
        <w:rPr>
          <w:rFonts w:ascii="Times New Roman" w:hAnsi="Times New Roman"/>
          <w:sz w:val="18"/>
          <w:szCs w:val="18"/>
        </w:rPr>
        <w:t>Convey goals/objectives, course requirements, grading criteria at the outset of the course through the course syllabus.</w:t>
      </w:r>
    </w:p>
    <w:p w:rsidR="006E683F" w:rsidRPr="005C7757" w:rsidRDefault="006E683F" w:rsidP="006E683F">
      <w:pPr>
        <w:pStyle w:val="ListParagraph"/>
        <w:numPr>
          <w:ilvl w:val="0"/>
          <w:numId w:val="19"/>
        </w:numPr>
        <w:spacing w:after="0" w:line="240" w:lineRule="auto"/>
        <w:rPr>
          <w:rFonts w:ascii="Times New Roman" w:hAnsi="Times New Roman"/>
          <w:sz w:val="18"/>
          <w:szCs w:val="18"/>
        </w:rPr>
      </w:pPr>
      <w:r>
        <w:rPr>
          <w:rFonts w:ascii="Times New Roman" w:hAnsi="Times New Roman"/>
          <w:sz w:val="18"/>
          <w:szCs w:val="18"/>
        </w:rPr>
        <w:t>Ensure e</w:t>
      </w:r>
      <w:r w:rsidRPr="009E6F8F">
        <w:rPr>
          <w:rFonts w:ascii="Times New Roman" w:hAnsi="Times New Roman"/>
          <w:sz w:val="18"/>
          <w:szCs w:val="18"/>
        </w:rPr>
        <w:t xml:space="preserve">xams and assignments </w:t>
      </w:r>
      <w:r>
        <w:rPr>
          <w:rFonts w:ascii="Times New Roman" w:hAnsi="Times New Roman"/>
          <w:sz w:val="18"/>
          <w:szCs w:val="18"/>
        </w:rPr>
        <w:t>are</w:t>
      </w:r>
      <w:r w:rsidRPr="009E6F8F">
        <w:rPr>
          <w:rFonts w:ascii="Times New Roman" w:hAnsi="Times New Roman"/>
          <w:sz w:val="18"/>
          <w:szCs w:val="18"/>
        </w:rPr>
        <w:t xml:space="preserve"> </w:t>
      </w:r>
      <w:r w:rsidRPr="005C7757">
        <w:rPr>
          <w:rFonts w:ascii="Times New Roman" w:hAnsi="Times New Roman"/>
          <w:sz w:val="18"/>
          <w:szCs w:val="18"/>
        </w:rPr>
        <w:t xml:space="preserve">graded and returned to students as soon as possible and in a reasonable time period to be informative to the students about progress in the course.  </w:t>
      </w:r>
    </w:p>
    <w:p w:rsidR="009E6F8F" w:rsidRPr="009E6F8F" w:rsidRDefault="009E6F8F" w:rsidP="006E683F">
      <w:pPr>
        <w:pStyle w:val="ListParagraph"/>
        <w:numPr>
          <w:ilvl w:val="0"/>
          <w:numId w:val="19"/>
        </w:numPr>
        <w:spacing w:after="0" w:line="240" w:lineRule="auto"/>
        <w:rPr>
          <w:rFonts w:ascii="Times New Roman" w:hAnsi="Times New Roman"/>
          <w:sz w:val="18"/>
          <w:szCs w:val="18"/>
        </w:rPr>
      </w:pPr>
      <w:r w:rsidRPr="009E6F8F">
        <w:rPr>
          <w:rFonts w:ascii="Times New Roman" w:hAnsi="Times New Roman"/>
          <w:sz w:val="18"/>
          <w:szCs w:val="18"/>
        </w:rPr>
        <w:t>Instruct all courses as scheduled for the full allotted time</w:t>
      </w:r>
    </w:p>
    <w:p w:rsidR="009E6F8F" w:rsidRPr="009E6F8F" w:rsidRDefault="009E6F8F" w:rsidP="006E683F">
      <w:pPr>
        <w:pStyle w:val="ListParagraph"/>
        <w:numPr>
          <w:ilvl w:val="0"/>
          <w:numId w:val="19"/>
        </w:numPr>
        <w:spacing w:after="0" w:line="240" w:lineRule="auto"/>
        <w:rPr>
          <w:rFonts w:ascii="Times New Roman" w:hAnsi="Times New Roman"/>
          <w:sz w:val="18"/>
          <w:szCs w:val="18"/>
        </w:rPr>
      </w:pPr>
      <w:r w:rsidRPr="009E6F8F">
        <w:rPr>
          <w:rFonts w:ascii="Times New Roman" w:hAnsi="Times New Roman"/>
          <w:sz w:val="18"/>
          <w:szCs w:val="18"/>
        </w:rPr>
        <w:t>Require student attendance only during the re</w:t>
      </w:r>
      <w:r w:rsidR="006E683F">
        <w:rPr>
          <w:rFonts w:ascii="Times New Roman" w:hAnsi="Times New Roman"/>
          <w:sz w:val="18"/>
          <w:szCs w:val="18"/>
        </w:rPr>
        <w:t xml:space="preserve">gularly scheduled course time. </w:t>
      </w:r>
    </w:p>
    <w:p w:rsidR="009E6F8F" w:rsidRPr="009E6F8F" w:rsidRDefault="009E6F8F" w:rsidP="006E683F">
      <w:pPr>
        <w:pStyle w:val="ListParagraph"/>
        <w:numPr>
          <w:ilvl w:val="0"/>
          <w:numId w:val="19"/>
        </w:numPr>
        <w:spacing w:after="0" w:line="240" w:lineRule="auto"/>
        <w:rPr>
          <w:rFonts w:ascii="Times New Roman" w:hAnsi="Times New Roman"/>
          <w:sz w:val="18"/>
          <w:szCs w:val="18"/>
        </w:rPr>
      </w:pPr>
      <w:r w:rsidRPr="009E6F8F">
        <w:rPr>
          <w:rFonts w:ascii="Times New Roman" w:hAnsi="Times New Roman"/>
          <w:sz w:val="18"/>
          <w:szCs w:val="18"/>
        </w:rPr>
        <w:t xml:space="preserve">Adhere to the credit-hour </w:t>
      </w:r>
      <w:r w:rsidR="006E683F">
        <w:rPr>
          <w:rFonts w:ascii="Times New Roman" w:hAnsi="Times New Roman"/>
          <w:sz w:val="18"/>
          <w:szCs w:val="18"/>
        </w:rPr>
        <w:t>policy</w:t>
      </w:r>
      <w:r w:rsidRPr="009E6F8F">
        <w:rPr>
          <w:rFonts w:ascii="Times New Roman" w:hAnsi="Times New Roman"/>
          <w:sz w:val="18"/>
          <w:szCs w:val="18"/>
        </w:rPr>
        <w:t xml:space="preserve">: </w:t>
      </w:r>
    </w:p>
    <w:p w:rsidR="009E6F8F" w:rsidRPr="006E683F" w:rsidRDefault="009E6F8F" w:rsidP="006E683F">
      <w:pPr>
        <w:pStyle w:val="ListParagraph"/>
        <w:numPr>
          <w:ilvl w:val="1"/>
          <w:numId w:val="19"/>
        </w:numPr>
        <w:spacing w:after="0" w:line="240" w:lineRule="auto"/>
        <w:rPr>
          <w:rFonts w:ascii="Times New Roman" w:hAnsi="Times New Roman"/>
          <w:sz w:val="18"/>
          <w:szCs w:val="18"/>
        </w:rPr>
      </w:pPr>
      <w:r w:rsidRPr="006E683F">
        <w:rPr>
          <w:rFonts w:ascii="Times New Roman" w:hAnsi="Times New Roman"/>
          <w:sz w:val="18"/>
          <w:szCs w:val="18"/>
        </w:rPr>
        <w:t xml:space="preserve">“For each credit hour </w:t>
      </w:r>
      <w:r w:rsidRPr="009E6F8F">
        <w:rPr>
          <w:rFonts w:ascii="Times New Roman" w:hAnsi="Times New Roman"/>
          <w:sz w:val="18"/>
          <w:szCs w:val="18"/>
        </w:rPr>
        <w:t>[undergraduate and graduate],</w:t>
      </w:r>
      <w:r w:rsidRPr="006E683F">
        <w:rPr>
          <w:rFonts w:ascii="Times New Roman" w:hAnsi="Times New Roman"/>
          <w:sz w:val="18"/>
          <w:szCs w:val="18"/>
        </w:rPr>
        <w:t xml:space="preserve"> there will be a minimum of one hour of classroom or direct faculty instruction and a minimum of two hours of out of class student work each week for approximately fifteen weeks for one semester hour of credit, or the equivalent amount of work over</w:t>
      </w:r>
      <w:r w:rsidR="006E683F" w:rsidRPr="006E683F">
        <w:rPr>
          <w:rFonts w:ascii="Times New Roman" w:hAnsi="Times New Roman"/>
          <w:sz w:val="18"/>
          <w:szCs w:val="18"/>
        </w:rPr>
        <w:t xml:space="preserve"> a different amount of time</w:t>
      </w:r>
    </w:p>
    <w:p w:rsidR="009E6F8F" w:rsidRPr="006E683F" w:rsidRDefault="009E6F8F" w:rsidP="006E683F">
      <w:pPr>
        <w:pStyle w:val="ListParagraph"/>
        <w:numPr>
          <w:ilvl w:val="0"/>
          <w:numId w:val="19"/>
        </w:numPr>
        <w:spacing w:after="0" w:line="240" w:lineRule="auto"/>
        <w:rPr>
          <w:rFonts w:ascii="Times New Roman" w:hAnsi="Times New Roman"/>
          <w:sz w:val="18"/>
          <w:szCs w:val="18"/>
        </w:rPr>
      </w:pPr>
      <w:r w:rsidRPr="006E683F">
        <w:rPr>
          <w:rFonts w:ascii="Times New Roman" w:hAnsi="Times New Roman"/>
          <w:sz w:val="18"/>
          <w:szCs w:val="18"/>
        </w:rPr>
        <w:t>Inform Department Chair/Director (in advance when possible) of any absences and make arrangements for appropriate teaching substitution.</w:t>
      </w:r>
    </w:p>
    <w:p w:rsidR="009E6F8F" w:rsidRPr="006E683F" w:rsidRDefault="009E6F8F" w:rsidP="006E683F">
      <w:pPr>
        <w:pStyle w:val="ListParagraph"/>
        <w:numPr>
          <w:ilvl w:val="0"/>
          <w:numId w:val="19"/>
        </w:numPr>
        <w:spacing w:after="0" w:line="240" w:lineRule="auto"/>
        <w:rPr>
          <w:rFonts w:ascii="Times New Roman" w:hAnsi="Times New Roman"/>
          <w:sz w:val="18"/>
          <w:szCs w:val="18"/>
        </w:rPr>
      </w:pPr>
      <w:r w:rsidRPr="006E683F">
        <w:rPr>
          <w:rFonts w:ascii="Times New Roman" w:hAnsi="Times New Roman"/>
          <w:sz w:val="18"/>
          <w:szCs w:val="18"/>
        </w:rPr>
        <w:t xml:space="preserve">Publicize and hold at least one office hour/week for each 3–4 credit course taught </w:t>
      </w:r>
    </w:p>
    <w:p w:rsidR="009E6F8F" w:rsidRPr="006E683F" w:rsidRDefault="009E6F8F" w:rsidP="006E683F">
      <w:pPr>
        <w:pStyle w:val="ListParagraph"/>
        <w:numPr>
          <w:ilvl w:val="0"/>
          <w:numId w:val="19"/>
        </w:numPr>
        <w:spacing w:after="0" w:line="240" w:lineRule="auto"/>
        <w:rPr>
          <w:rFonts w:ascii="Times New Roman" w:hAnsi="Times New Roman"/>
          <w:sz w:val="18"/>
          <w:szCs w:val="18"/>
        </w:rPr>
      </w:pPr>
      <w:r w:rsidRPr="006E683F">
        <w:rPr>
          <w:rFonts w:ascii="Times New Roman" w:hAnsi="Times New Roman"/>
          <w:sz w:val="18"/>
          <w:szCs w:val="18"/>
        </w:rPr>
        <w:t>Provide formative and summative feedback to students in a timely manner.</w:t>
      </w:r>
    </w:p>
    <w:p w:rsidR="009E6F8F" w:rsidRPr="006E683F" w:rsidRDefault="009E6F8F" w:rsidP="006E683F">
      <w:pPr>
        <w:pStyle w:val="ListParagraph"/>
        <w:numPr>
          <w:ilvl w:val="0"/>
          <w:numId w:val="19"/>
        </w:numPr>
        <w:spacing w:after="0" w:line="240" w:lineRule="auto"/>
        <w:rPr>
          <w:rFonts w:ascii="Times New Roman" w:hAnsi="Times New Roman"/>
          <w:sz w:val="18"/>
          <w:szCs w:val="18"/>
        </w:rPr>
      </w:pPr>
      <w:r w:rsidRPr="006E683F">
        <w:rPr>
          <w:rFonts w:ascii="Times New Roman" w:hAnsi="Times New Roman"/>
          <w:sz w:val="18"/>
          <w:szCs w:val="18"/>
        </w:rPr>
        <w:t xml:space="preserve">Submit grades on time as set out by the Registrar and within the University’s </w:t>
      </w:r>
      <w:hyperlink r:id="rId15" w:history="1">
        <w:r w:rsidRPr="006E683F">
          <w:rPr>
            <w:rFonts w:ascii="Times New Roman" w:hAnsi="Times New Roman"/>
            <w:sz w:val="18"/>
            <w:szCs w:val="18"/>
          </w:rPr>
          <w:t>Fair Grading Policy</w:t>
        </w:r>
      </w:hyperlink>
      <w:r w:rsidRPr="006E683F">
        <w:rPr>
          <w:rFonts w:ascii="Times New Roman" w:hAnsi="Times New Roman"/>
          <w:sz w:val="18"/>
          <w:szCs w:val="18"/>
        </w:rPr>
        <w:t xml:space="preserve">.  </w:t>
      </w:r>
    </w:p>
    <w:p w:rsidR="009E6F8F" w:rsidRPr="006E683F" w:rsidRDefault="009E6F8F" w:rsidP="006E683F">
      <w:pPr>
        <w:pStyle w:val="ListParagraph"/>
        <w:numPr>
          <w:ilvl w:val="0"/>
          <w:numId w:val="19"/>
        </w:numPr>
        <w:spacing w:after="0" w:line="240" w:lineRule="auto"/>
        <w:rPr>
          <w:rFonts w:ascii="Times New Roman" w:hAnsi="Times New Roman"/>
          <w:sz w:val="18"/>
          <w:szCs w:val="18"/>
        </w:rPr>
      </w:pPr>
      <w:r w:rsidRPr="006E683F">
        <w:rPr>
          <w:rFonts w:ascii="Times New Roman" w:hAnsi="Times New Roman"/>
          <w:sz w:val="18"/>
          <w:szCs w:val="18"/>
        </w:rPr>
        <w:t xml:space="preserve">Post syllabus to </w:t>
      </w:r>
      <w:r w:rsidR="006E683F">
        <w:rPr>
          <w:rFonts w:ascii="Times New Roman" w:hAnsi="Times New Roman"/>
          <w:sz w:val="18"/>
          <w:szCs w:val="18"/>
        </w:rPr>
        <w:t>Moodle and p</w:t>
      </w:r>
      <w:r w:rsidRPr="006E683F">
        <w:rPr>
          <w:rFonts w:ascii="Times New Roman" w:hAnsi="Times New Roman"/>
          <w:sz w:val="18"/>
          <w:szCs w:val="18"/>
        </w:rPr>
        <w:t>rovide updated electronic copy of syllabus to department administrative assistant at the start of every semester.</w:t>
      </w:r>
      <w:r w:rsidRPr="006E683F">
        <w:rPr>
          <w:rFonts w:ascii="Times New Roman" w:hAnsi="Times New Roman"/>
          <w:sz w:val="18"/>
          <w:szCs w:val="18"/>
        </w:rPr>
        <w:br/>
      </w:r>
      <w:bookmarkStart w:id="1" w:name="_Toc259879886"/>
    </w:p>
    <w:p w:rsidR="009E6F8F" w:rsidRPr="009E6F8F" w:rsidRDefault="009E6F8F" w:rsidP="009E6F8F">
      <w:pPr>
        <w:pStyle w:val="Heading3"/>
        <w:ind w:firstLine="0"/>
        <w:rPr>
          <w:sz w:val="18"/>
          <w:szCs w:val="18"/>
        </w:rPr>
      </w:pPr>
      <w:r w:rsidRPr="009E6F8F">
        <w:rPr>
          <w:sz w:val="18"/>
          <w:szCs w:val="18"/>
        </w:rPr>
        <w:t>Expectations of Full-time Faculty for Mentoring and Supporting Students</w:t>
      </w:r>
      <w:bookmarkEnd w:id="1"/>
      <w:r w:rsidRPr="009E6F8F">
        <w:rPr>
          <w:sz w:val="18"/>
          <w:szCs w:val="18"/>
        </w:rPr>
        <w:t xml:space="preserve"> </w:t>
      </w:r>
    </w:p>
    <w:p w:rsidR="009E6F8F" w:rsidRPr="009E6F8F" w:rsidRDefault="009E6F8F" w:rsidP="009E6F8F">
      <w:pPr>
        <w:rPr>
          <w:sz w:val="18"/>
          <w:szCs w:val="18"/>
        </w:rPr>
      </w:pPr>
    </w:p>
    <w:p w:rsidR="009E6F8F" w:rsidRPr="009E6F8F" w:rsidRDefault="009E6F8F" w:rsidP="006E683F">
      <w:pPr>
        <w:pStyle w:val="ListParagraph"/>
        <w:numPr>
          <w:ilvl w:val="0"/>
          <w:numId w:val="19"/>
        </w:numPr>
        <w:spacing w:after="0" w:line="240" w:lineRule="auto"/>
        <w:rPr>
          <w:rFonts w:ascii="Times New Roman" w:hAnsi="Times New Roman"/>
          <w:sz w:val="18"/>
          <w:szCs w:val="18"/>
        </w:rPr>
      </w:pPr>
      <w:r w:rsidRPr="006E683F">
        <w:rPr>
          <w:rFonts w:ascii="Times New Roman" w:hAnsi="Times New Roman"/>
          <w:sz w:val="18"/>
          <w:szCs w:val="18"/>
        </w:rPr>
        <w:t>Mentoring Students</w:t>
      </w:r>
      <w:r w:rsidR="005C7757">
        <w:rPr>
          <w:rFonts w:ascii="Times New Roman" w:hAnsi="Times New Roman"/>
          <w:sz w:val="18"/>
          <w:szCs w:val="18"/>
        </w:rPr>
        <w:t xml:space="preserve">- </w:t>
      </w:r>
      <w:r w:rsidRPr="009E6F8F">
        <w:rPr>
          <w:rFonts w:ascii="Times New Roman" w:hAnsi="Times New Roman"/>
          <w:sz w:val="18"/>
          <w:szCs w:val="18"/>
        </w:rPr>
        <w:t>All faculty members are expected to mentor and support student developme</w:t>
      </w:r>
      <w:r w:rsidR="005C7757">
        <w:rPr>
          <w:rFonts w:ascii="Times New Roman" w:hAnsi="Times New Roman"/>
          <w:sz w:val="18"/>
          <w:szCs w:val="18"/>
        </w:rPr>
        <w:t>nt. Specifically, faculty shall</w:t>
      </w:r>
    </w:p>
    <w:p w:rsidR="009E6F8F" w:rsidRPr="006E683F" w:rsidRDefault="005C7757" w:rsidP="006E683F">
      <w:pPr>
        <w:pStyle w:val="ListParagraph"/>
        <w:numPr>
          <w:ilvl w:val="0"/>
          <w:numId w:val="19"/>
        </w:numPr>
        <w:spacing w:after="0" w:line="240" w:lineRule="auto"/>
        <w:rPr>
          <w:rFonts w:ascii="Times New Roman" w:hAnsi="Times New Roman"/>
          <w:sz w:val="18"/>
          <w:szCs w:val="18"/>
        </w:rPr>
      </w:pPr>
      <w:r w:rsidRPr="006E683F">
        <w:rPr>
          <w:rFonts w:ascii="Times New Roman" w:hAnsi="Times New Roman"/>
          <w:sz w:val="18"/>
          <w:szCs w:val="18"/>
        </w:rPr>
        <w:t xml:space="preserve">Advising-  </w:t>
      </w:r>
      <w:r w:rsidR="009E6F8F" w:rsidRPr="006E683F">
        <w:rPr>
          <w:rFonts w:ascii="Times New Roman" w:hAnsi="Times New Roman"/>
          <w:sz w:val="18"/>
          <w:szCs w:val="18"/>
        </w:rPr>
        <w:t>Faculty members who are assigned advisees are expected to</w:t>
      </w:r>
      <w:r w:rsidRPr="006E683F">
        <w:rPr>
          <w:rFonts w:ascii="Times New Roman" w:hAnsi="Times New Roman"/>
          <w:sz w:val="18"/>
          <w:szCs w:val="18"/>
        </w:rPr>
        <w:t xml:space="preserve"> be available to students; to </w:t>
      </w:r>
      <w:r w:rsidR="009E6F8F" w:rsidRPr="005C7757">
        <w:rPr>
          <w:rFonts w:ascii="Times New Roman" w:hAnsi="Times New Roman"/>
          <w:sz w:val="18"/>
          <w:szCs w:val="18"/>
        </w:rPr>
        <w:t xml:space="preserve">know the curriculum and provide effective and accurate </w:t>
      </w:r>
      <w:r w:rsidRPr="006E683F">
        <w:rPr>
          <w:rFonts w:ascii="Times New Roman" w:hAnsi="Times New Roman"/>
          <w:sz w:val="18"/>
          <w:szCs w:val="18"/>
        </w:rPr>
        <w:t xml:space="preserve">advising </w:t>
      </w:r>
      <w:r w:rsidR="009E6F8F" w:rsidRPr="005C7757">
        <w:rPr>
          <w:rFonts w:ascii="Times New Roman" w:hAnsi="Times New Roman"/>
          <w:sz w:val="18"/>
          <w:szCs w:val="18"/>
        </w:rPr>
        <w:t>assist</w:t>
      </w:r>
      <w:r w:rsidRPr="006E683F">
        <w:rPr>
          <w:rFonts w:ascii="Times New Roman" w:hAnsi="Times New Roman"/>
          <w:sz w:val="18"/>
          <w:szCs w:val="18"/>
        </w:rPr>
        <w:t>ing</w:t>
      </w:r>
      <w:r w:rsidR="009E6F8F" w:rsidRPr="005C7757">
        <w:rPr>
          <w:rFonts w:ascii="Times New Roman" w:hAnsi="Times New Roman"/>
          <w:sz w:val="18"/>
          <w:szCs w:val="18"/>
        </w:rPr>
        <w:t xml:space="preserve"> students with acade</w:t>
      </w:r>
      <w:r w:rsidRPr="006E683F">
        <w:rPr>
          <w:rFonts w:ascii="Times New Roman" w:hAnsi="Times New Roman"/>
          <w:sz w:val="18"/>
          <w:szCs w:val="18"/>
        </w:rPr>
        <w:t>mic progress and time to degree; and d</w:t>
      </w:r>
      <w:r w:rsidR="009E6F8F" w:rsidRPr="005C7757">
        <w:rPr>
          <w:rFonts w:ascii="Times New Roman" w:hAnsi="Times New Roman"/>
          <w:sz w:val="18"/>
          <w:szCs w:val="18"/>
        </w:rPr>
        <w:t>evelop communication with students that is consistent, frequent, and confidential.</w:t>
      </w:r>
    </w:p>
    <w:p w:rsidR="009E6F8F" w:rsidRPr="009E6F8F" w:rsidRDefault="009E6F8F" w:rsidP="00305BAE">
      <w:pPr>
        <w:tabs>
          <w:tab w:val="left" w:pos="10080"/>
        </w:tabs>
        <w:ind w:right="-86"/>
        <w:rPr>
          <w:sz w:val="18"/>
          <w:szCs w:val="18"/>
        </w:rPr>
      </w:pPr>
    </w:p>
    <w:p w:rsidR="009E6F8F" w:rsidRPr="009E6F8F" w:rsidRDefault="009E6F8F" w:rsidP="00305BAE">
      <w:pPr>
        <w:tabs>
          <w:tab w:val="left" w:pos="10080"/>
        </w:tabs>
        <w:ind w:right="-86"/>
        <w:rPr>
          <w:sz w:val="18"/>
          <w:szCs w:val="18"/>
        </w:rPr>
      </w:pPr>
    </w:p>
    <w:p w:rsidR="009E6F8F" w:rsidRDefault="009E6F8F" w:rsidP="005C7757">
      <w:pPr>
        <w:tabs>
          <w:tab w:val="left" w:pos="10080"/>
        </w:tabs>
        <w:ind w:right="-86"/>
        <w:rPr>
          <w:b/>
          <w:sz w:val="18"/>
          <w:szCs w:val="18"/>
        </w:rPr>
      </w:pPr>
      <w:r w:rsidRPr="009E6F8F">
        <w:rPr>
          <w:b/>
          <w:sz w:val="18"/>
          <w:szCs w:val="18"/>
        </w:rPr>
        <w:t>More detailed information regarding expectations for scholarship and service are available in the faculty handbook section 2.4 and the evaluation process section 2.5.</w:t>
      </w:r>
      <w:r w:rsidR="005C7757">
        <w:rPr>
          <w:b/>
          <w:sz w:val="18"/>
          <w:szCs w:val="18"/>
        </w:rPr>
        <w:t xml:space="preserve">   </w:t>
      </w:r>
      <w:hyperlink r:id="rId16" w:history="1">
        <w:r w:rsidR="005C7757" w:rsidRPr="00AD6DC0">
          <w:rPr>
            <w:rStyle w:val="Hyperlink"/>
            <w:b/>
            <w:sz w:val="18"/>
            <w:szCs w:val="18"/>
          </w:rPr>
          <w:t>https://www.plymouth.edu/office/vpaa/files/2015/04/Faculty-Handbook.pdf</w:t>
        </w:r>
      </w:hyperlink>
    </w:p>
    <w:p w:rsidR="005C7757" w:rsidRDefault="005C7757">
      <w:pPr>
        <w:rPr>
          <w:b/>
          <w:sz w:val="18"/>
          <w:szCs w:val="18"/>
        </w:rPr>
      </w:pPr>
    </w:p>
    <w:p w:rsidR="005C7757" w:rsidRDefault="005C7757">
      <w:pPr>
        <w:rPr>
          <w:b/>
          <w:sz w:val="18"/>
          <w:szCs w:val="18"/>
        </w:rPr>
      </w:pPr>
    </w:p>
    <w:p w:rsidR="005C7757" w:rsidRDefault="005C7757">
      <w:pPr>
        <w:rPr>
          <w:sz w:val="20"/>
        </w:rPr>
      </w:pPr>
      <w:r>
        <w:rPr>
          <w:sz w:val="20"/>
        </w:rPr>
        <w:br w:type="page"/>
      </w:r>
    </w:p>
    <w:p w:rsidR="00460645" w:rsidRPr="004B7C96" w:rsidRDefault="00460645" w:rsidP="00460645">
      <w:pPr>
        <w:tabs>
          <w:tab w:val="left" w:pos="4770"/>
          <w:tab w:val="left" w:pos="6300"/>
        </w:tabs>
        <w:ind w:right="-626"/>
        <w:rPr>
          <w:sz w:val="20"/>
        </w:rPr>
      </w:pPr>
      <w:r w:rsidRPr="004B7C96">
        <w:rPr>
          <w:sz w:val="20"/>
        </w:rPr>
        <w:lastRenderedPageBreak/>
        <w:t>Faculty name:</w:t>
      </w:r>
      <w:r w:rsidRPr="004B7C96">
        <w:rPr>
          <w:sz w:val="20"/>
        </w:rPr>
        <w:tab/>
      </w:r>
      <w:r w:rsidRPr="004B7C96">
        <w:rPr>
          <w:sz w:val="20"/>
        </w:rPr>
        <w:tab/>
        <w:t xml:space="preserve">Rank: </w:t>
      </w:r>
      <w:r w:rsidRPr="004B7C96">
        <w:rPr>
          <w:sz w:val="20"/>
        </w:rPr>
        <w:tab/>
      </w:r>
      <w:r w:rsidRPr="004B7C96">
        <w:rPr>
          <w:sz w:val="20"/>
        </w:rPr>
        <w:tab/>
      </w:r>
      <w:r w:rsidRPr="004B7C96">
        <w:rPr>
          <w:sz w:val="20"/>
        </w:rPr>
        <w:tab/>
      </w:r>
      <w:r w:rsidRPr="004B7C96">
        <w:rPr>
          <w:sz w:val="20"/>
        </w:rPr>
        <w:tab/>
      </w:r>
      <w:r w:rsidRPr="004B7C96">
        <w:rPr>
          <w:sz w:val="20"/>
        </w:rPr>
        <w:tab/>
        <w:t xml:space="preserve"> </w:t>
      </w:r>
    </w:p>
    <w:p w:rsidR="00460645" w:rsidRPr="004B7C96" w:rsidRDefault="00460645" w:rsidP="00460645">
      <w:pPr>
        <w:tabs>
          <w:tab w:val="left" w:pos="4770"/>
          <w:tab w:val="left" w:pos="6300"/>
        </w:tabs>
        <w:ind w:right="-626"/>
        <w:rPr>
          <w:sz w:val="20"/>
        </w:rPr>
      </w:pPr>
    </w:p>
    <w:p w:rsidR="00460645" w:rsidRPr="004B7C96" w:rsidRDefault="00460645" w:rsidP="00460645">
      <w:pPr>
        <w:tabs>
          <w:tab w:val="left" w:pos="4770"/>
          <w:tab w:val="left" w:pos="6300"/>
        </w:tabs>
        <w:ind w:right="-626"/>
        <w:rPr>
          <w:sz w:val="20"/>
        </w:rPr>
      </w:pPr>
      <w:r w:rsidRPr="004B7C96">
        <w:rPr>
          <w:sz w:val="20"/>
        </w:rPr>
        <w:t xml:space="preserve">Administrative title (if </w:t>
      </w:r>
      <w:proofErr w:type="spellStart"/>
      <w:r w:rsidRPr="004B7C96">
        <w:rPr>
          <w:sz w:val="20"/>
        </w:rPr>
        <w:t>approp</w:t>
      </w:r>
      <w:proofErr w:type="spellEnd"/>
      <w:r w:rsidRPr="004B7C96">
        <w:rPr>
          <w:sz w:val="20"/>
        </w:rPr>
        <w:t>.)</w:t>
      </w:r>
      <w:r w:rsidRPr="004B7C96">
        <w:rPr>
          <w:sz w:val="20"/>
        </w:rPr>
        <w:tab/>
      </w:r>
      <w:r w:rsidRPr="004B7C96">
        <w:rPr>
          <w:sz w:val="20"/>
        </w:rPr>
        <w:tab/>
        <w:t>Department:</w:t>
      </w:r>
      <w:r w:rsidRPr="004B7C96">
        <w:rPr>
          <w:sz w:val="20"/>
        </w:rPr>
        <w:tab/>
      </w:r>
      <w:r w:rsidRPr="004B7C96">
        <w:rPr>
          <w:sz w:val="20"/>
        </w:rPr>
        <w:tab/>
      </w:r>
      <w:r w:rsidRPr="004B7C96">
        <w:rPr>
          <w:sz w:val="20"/>
        </w:rPr>
        <w:tab/>
      </w:r>
      <w:r w:rsidRPr="004B7C96">
        <w:rPr>
          <w:sz w:val="20"/>
        </w:rPr>
        <w:tab/>
      </w:r>
    </w:p>
    <w:p w:rsidR="00460645" w:rsidRDefault="00460645" w:rsidP="00305BAE">
      <w:pPr>
        <w:tabs>
          <w:tab w:val="left" w:pos="10080"/>
        </w:tabs>
        <w:ind w:right="-86"/>
        <w:rPr>
          <w:b/>
          <w:sz w:val="18"/>
          <w:szCs w:val="18"/>
        </w:rPr>
      </w:pPr>
    </w:p>
    <w:p w:rsidR="00B3378F" w:rsidRPr="00B3378F" w:rsidRDefault="00B3378F" w:rsidP="00305BAE">
      <w:pPr>
        <w:tabs>
          <w:tab w:val="left" w:pos="10080"/>
        </w:tabs>
        <w:ind w:right="-86"/>
        <w:rPr>
          <w:b/>
          <w:color w:val="0000FF"/>
          <w:sz w:val="20"/>
          <w:szCs w:val="18"/>
        </w:rPr>
      </w:pPr>
      <w:r w:rsidRPr="00B3378F">
        <w:rPr>
          <w:b/>
          <w:color w:val="0000FF"/>
          <w:sz w:val="20"/>
          <w:szCs w:val="18"/>
        </w:rPr>
        <w:t>Where applicable, please include the ways your teaching, scholarship, and service will support the development of strategic clusters over the next academic year.</w:t>
      </w:r>
    </w:p>
    <w:p w:rsidR="00B3378F" w:rsidRDefault="00B3378F" w:rsidP="00305BAE">
      <w:pPr>
        <w:tabs>
          <w:tab w:val="left" w:pos="10080"/>
        </w:tabs>
        <w:ind w:right="-86"/>
        <w:rPr>
          <w:b/>
          <w:sz w:val="18"/>
          <w:szCs w:val="18"/>
        </w:rPr>
      </w:pPr>
    </w:p>
    <w:p w:rsidR="00305BAE" w:rsidRPr="009E6F8F" w:rsidRDefault="00305BAE" w:rsidP="00305BAE">
      <w:pPr>
        <w:tabs>
          <w:tab w:val="left" w:pos="10080"/>
        </w:tabs>
        <w:ind w:right="-86"/>
        <w:rPr>
          <w:b/>
          <w:sz w:val="18"/>
          <w:szCs w:val="18"/>
        </w:rPr>
      </w:pPr>
      <w:r w:rsidRPr="009E6F8F">
        <w:rPr>
          <w:b/>
          <w:sz w:val="18"/>
          <w:szCs w:val="18"/>
        </w:rPr>
        <w:t>Teaching</w:t>
      </w:r>
      <w:r w:rsidR="00951327">
        <w:rPr>
          <w:b/>
          <w:sz w:val="18"/>
          <w:szCs w:val="18"/>
        </w:rPr>
        <w:t>/Librarianship</w:t>
      </w:r>
      <w:r w:rsidRPr="009E6F8F">
        <w:rPr>
          <w:b/>
          <w:sz w:val="18"/>
          <w:szCs w:val="18"/>
        </w:rPr>
        <w:t xml:space="preserve">:  </w:t>
      </w:r>
      <w:r w:rsidR="00982D58" w:rsidRPr="009E6F8F">
        <w:rPr>
          <w:sz w:val="18"/>
          <w:szCs w:val="18"/>
        </w:rPr>
        <w:t>A normal fulltime teaching load is 12 credits/semester.</w:t>
      </w:r>
      <w:r w:rsidR="00982D58" w:rsidRPr="009E6F8F">
        <w:rPr>
          <w:b/>
          <w:sz w:val="18"/>
          <w:szCs w:val="18"/>
        </w:rPr>
        <w:t xml:space="preserve"> </w:t>
      </w:r>
      <w:r w:rsidR="00982D58" w:rsidRPr="009E6F8F">
        <w:rPr>
          <w:sz w:val="18"/>
          <w:szCs w:val="18"/>
        </w:rPr>
        <w:t>What is</w:t>
      </w:r>
      <w:r w:rsidRPr="009E6F8F">
        <w:rPr>
          <w:sz w:val="18"/>
          <w:szCs w:val="18"/>
        </w:rPr>
        <w:t xml:space="preserve"> your </w:t>
      </w:r>
      <w:r w:rsidR="00982D58" w:rsidRPr="009E6F8F">
        <w:rPr>
          <w:sz w:val="18"/>
          <w:szCs w:val="18"/>
        </w:rPr>
        <w:t xml:space="preserve">assigned </w:t>
      </w:r>
      <w:r w:rsidRPr="009E6F8F">
        <w:rPr>
          <w:sz w:val="18"/>
          <w:szCs w:val="18"/>
        </w:rPr>
        <w:t xml:space="preserve">teaching load for the </w:t>
      </w:r>
      <w:r w:rsidR="00D54985" w:rsidRPr="009E6F8F">
        <w:rPr>
          <w:sz w:val="18"/>
          <w:szCs w:val="18"/>
        </w:rPr>
        <w:t>next academic year</w:t>
      </w:r>
      <w:r w:rsidRPr="009E6F8F">
        <w:rPr>
          <w:sz w:val="18"/>
          <w:szCs w:val="18"/>
        </w:rPr>
        <w:t xml:space="preserve"> (e.g. how many credits of teaching/term)</w:t>
      </w:r>
      <w:proofErr w:type="gramStart"/>
      <w:r w:rsidRPr="009E6F8F">
        <w:rPr>
          <w:sz w:val="18"/>
          <w:szCs w:val="18"/>
        </w:rPr>
        <w:t>:</w:t>
      </w:r>
      <w:proofErr w:type="gramEnd"/>
      <w:r w:rsidRPr="009E6F8F">
        <w:rPr>
          <w:b/>
          <w:sz w:val="18"/>
          <w:szCs w:val="18"/>
        </w:rPr>
        <w:tab/>
      </w:r>
    </w:p>
    <w:p w:rsidR="00305BAE" w:rsidRPr="009E6F8F" w:rsidRDefault="00305BAE" w:rsidP="00305BAE">
      <w:pPr>
        <w:tabs>
          <w:tab w:val="left" w:pos="10080"/>
          <w:tab w:val="left" w:pos="13680"/>
        </w:tabs>
        <w:ind w:right="-176"/>
        <w:rPr>
          <w:b/>
          <w:sz w:val="18"/>
          <w:szCs w:val="18"/>
        </w:rPr>
      </w:pPr>
      <w:r w:rsidRPr="009E6F8F">
        <w:rPr>
          <w:b/>
          <w:sz w:val="18"/>
          <w:szCs w:val="18"/>
        </w:rPr>
        <w:tab/>
      </w:r>
    </w:p>
    <w:p w:rsidR="00305BAE" w:rsidRPr="003B46A8" w:rsidRDefault="00305BAE" w:rsidP="00305BAE">
      <w:pPr>
        <w:rPr>
          <w:b/>
          <w:sz w:val="20"/>
          <w:u w:val="single"/>
        </w:rPr>
      </w:pP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78"/>
        <w:gridCol w:w="5760"/>
      </w:tblGrid>
      <w:tr w:rsidR="00305BAE" w:rsidRPr="006A13A0">
        <w:tc>
          <w:tcPr>
            <w:tcW w:w="4878" w:type="dxa"/>
          </w:tcPr>
          <w:p w:rsidR="00305BAE" w:rsidRPr="006A13A0" w:rsidRDefault="00305BAE" w:rsidP="00452F4A">
            <w:pPr>
              <w:rPr>
                <w:b/>
                <w:sz w:val="16"/>
                <w:u w:val="single"/>
              </w:rPr>
            </w:pPr>
            <w:r w:rsidRPr="006A13A0">
              <w:rPr>
                <w:sz w:val="16"/>
              </w:rPr>
              <w:t xml:space="preserve">Describe major initiatives related to teaching and advising which may include plans for professional development. </w:t>
            </w:r>
          </w:p>
        </w:tc>
        <w:tc>
          <w:tcPr>
            <w:tcW w:w="5760" w:type="dxa"/>
          </w:tcPr>
          <w:p w:rsidR="00305BAE" w:rsidRPr="006A13A0" w:rsidRDefault="00305BAE" w:rsidP="00305BAE">
            <w:pPr>
              <w:rPr>
                <w:sz w:val="16"/>
              </w:rPr>
            </w:pPr>
            <w:r w:rsidRPr="006A13A0">
              <w:rPr>
                <w:sz w:val="16"/>
              </w:rPr>
              <w:t>How will you self-assess?  What evidence will you use to reflect on your accomplishments?  (Complete during planning process)</w:t>
            </w:r>
            <w:r>
              <w:rPr>
                <w:sz w:val="16"/>
              </w:rPr>
              <w:t xml:space="preserve">  </w:t>
            </w:r>
            <w:r w:rsidRPr="006A13A0">
              <w:rPr>
                <w:sz w:val="16"/>
              </w:rPr>
              <w:t xml:space="preserve">At year end, return to this section and comment on success or progress toward goal </w:t>
            </w:r>
          </w:p>
          <w:p w:rsidR="00305BAE" w:rsidRPr="006A13A0" w:rsidRDefault="00305BAE" w:rsidP="00305BAE">
            <w:pPr>
              <w:rPr>
                <w:sz w:val="16"/>
              </w:rPr>
            </w:pPr>
          </w:p>
        </w:tc>
      </w:tr>
      <w:tr w:rsidR="00305BAE" w:rsidRPr="003B46A8">
        <w:tc>
          <w:tcPr>
            <w:tcW w:w="4878" w:type="dxa"/>
          </w:tcPr>
          <w:p w:rsidR="00305BAE" w:rsidRPr="00DA0EBC" w:rsidRDefault="00305BAE" w:rsidP="00305BAE">
            <w:pPr>
              <w:jc w:val="center"/>
              <w:rPr>
                <w:sz w:val="20"/>
              </w:rPr>
            </w:pPr>
            <w:r w:rsidRPr="00DA0EBC">
              <w:rPr>
                <w:b/>
                <w:sz w:val="20"/>
              </w:rPr>
              <w:t>Faculty Work plan</w:t>
            </w:r>
            <w:r w:rsidRPr="00DA0EBC">
              <w:rPr>
                <w:sz w:val="20"/>
              </w:rPr>
              <w:t>:</w:t>
            </w:r>
          </w:p>
        </w:tc>
        <w:tc>
          <w:tcPr>
            <w:tcW w:w="5760" w:type="dxa"/>
          </w:tcPr>
          <w:p w:rsidR="00305BAE" w:rsidRPr="006A13A0" w:rsidRDefault="00305BAE" w:rsidP="00305BAE">
            <w:pPr>
              <w:jc w:val="center"/>
              <w:rPr>
                <w:sz w:val="20"/>
              </w:rPr>
            </w:pPr>
            <w:r w:rsidRPr="00DA0EBC">
              <w:rPr>
                <w:b/>
                <w:sz w:val="20"/>
              </w:rPr>
              <w:t>Faculty Self-Assessment</w:t>
            </w:r>
            <w:r w:rsidRPr="00DA0EBC">
              <w:rPr>
                <w:sz w:val="20"/>
              </w:rPr>
              <w:t>:</w:t>
            </w:r>
          </w:p>
        </w:tc>
      </w:tr>
      <w:tr w:rsidR="00305BAE" w:rsidRPr="003B46A8">
        <w:tblPrEx>
          <w:tblLook w:val="04A0" w:firstRow="1" w:lastRow="0" w:firstColumn="1" w:lastColumn="0" w:noHBand="0" w:noVBand="1"/>
        </w:tblPrEx>
        <w:tc>
          <w:tcPr>
            <w:tcW w:w="4878" w:type="dxa"/>
          </w:tcPr>
          <w:p w:rsidR="00305BAE" w:rsidRPr="00DA0EBC" w:rsidRDefault="00305BAE" w:rsidP="00305BAE">
            <w:pPr>
              <w:rPr>
                <w:sz w:val="20"/>
              </w:rPr>
            </w:pPr>
          </w:p>
          <w:p w:rsidR="00305BAE" w:rsidRPr="00DA0EBC" w:rsidRDefault="00305BAE" w:rsidP="00305BAE">
            <w:pPr>
              <w:rPr>
                <w:sz w:val="20"/>
              </w:rPr>
            </w:pPr>
          </w:p>
        </w:tc>
        <w:tc>
          <w:tcPr>
            <w:tcW w:w="5760" w:type="dxa"/>
          </w:tcPr>
          <w:p w:rsidR="00305BAE" w:rsidRPr="00DA0EBC" w:rsidRDefault="00305BAE" w:rsidP="00305BAE">
            <w:pPr>
              <w:rPr>
                <w:sz w:val="20"/>
              </w:rPr>
            </w:pPr>
            <w:r w:rsidRPr="00DA0EBC">
              <w:rPr>
                <w:sz w:val="20"/>
              </w:rPr>
              <w:t>Projected evidence:</w:t>
            </w:r>
          </w:p>
          <w:p w:rsidR="00305BAE" w:rsidRPr="00DA0EBC" w:rsidRDefault="00305BAE" w:rsidP="00305BAE">
            <w:pPr>
              <w:rPr>
                <w:sz w:val="20"/>
              </w:rPr>
            </w:pPr>
          </w:p>
          <w:p w:rsidR="00305BAE" w:rsidRPr="00DA0EBC" w:rsidRDefault="00305BAE" w:rsidP="00305BAE">
            <w:pPr>
              <w:rPr>
                <w:sz w:val="20"/>
              </w:rPr>
            </w:pPr>
            <w:r w:rsidRPr="00DA0EBC">
              <w:rPr>
                <w:sz w:val="20"/>
              </w:rPr>
              <w:t>Year end faculty self-assessment:</w:t>
            </w:r>
          </w:p>
          <w:p w:rsidR="00305BAE" w:rsidRPr="00DA0EBC" w:rsidRDefault="00305BAE" w:rsidP="00305BAE">
            <w:pPr>
              <w:rPr>
                <w:sz w:val="20"/>
              </w:rPr>
            </w:pPr>
          </w:p>
          <w:p w:rsidR="00305BAE" w:rsidRPr="00DA0EBC" w:rsidRDefault="00305BAE" w:rsidP="00305BAE">
            <w:pPr>
              <w:rPr>
                <w:sz w:val="20"/>
              </w:rPr>
            </w:pPr>
          </w:p>
          <w:p w:rsidR="00305BAE" w:rsidRPr="00DA0EBC" w:rsidRDefault="00305BAE" w:rsidP="00305BAE">
            <w:pPr>
              <w:rPr>
                <w:sz w:val="20"/>
              </w:rPr>
            </w:pPr>
          </w:p>
        </w:tc>
      </w:tr>
      <w:tr w:rsidR="00305BAE" w:rsidRPr="003B46A8">
        <w:tblPrEx>
          <w:tblLook w:val="04A0" w:firstRow="1" w:lastRow="0" w:firstColumn="1" w:lastColumn="0" w:noHBand="0" w:noVBand="1"/>
        </w:tblPrEx>
        <w:tc>
          <w:tcPr>
            <w:tcW w:w="4878" w:type="dxa"/>
          </w:tcPr>
          <w:p w:rsidR="00305BAE" w:rsidRPr="00DA0EBC" w:rsidRDefault="00305BAE" w:rsidP="00305BAE">
            <w:pPr>
              <w:rPr>
                <w:sz w:val="20"/>
              </w:rPr>
            </w:pPr>
          </w:p>
          <w:p w:rsidR="00305BAE" w:rsidRPr="00DA0EBC" w:rsidRDefault="00305BAE" w:rsidP="00305BAE">
            <w:pPr>
              <w:rPr>
                <w:sz w:val="20"/>
              </w:rPr>
            </w:pPr>
          </w:p>
        </w:tc>
        <w:tc>
          <w:tcPr>
            <w:tcW w:w="5760" w:type="dxa"/>
          </w:tcPr>
          <w:p w:rsidR="00305BAE" w:rsidRPr="00DA0EBC" w:rsidRDefault="00305BAE" w:rsidP="00305BAE">
            <w:pPr>
              <w:rPr>
                <w:sz w:val="20"/>
              </w:rPr>
            </w:pPr>
            <w:r w:rsidRPr="00DA0EBC">
              <w:rPr>
                <w:sz w:val="20"/>
              </w:rPr>
              <w:t>Projected evidence:</w:t>
            </w:r>
          </w:p>
          <w:p w:rsidR="00305BAE" w:rsidRPr="00DA0EBC" w:rsidRDefault="00305BAE" w:rsidP="00305BAE">
            <w:pPr>
              <w:rPr>
                <w:sz w:val="20"/>
              </w:rPr>
            </w:pPr>
          </w:p>
          <w:p w:rsidR="00305BAE" w:rsidRPr="00DA0EBC" w:rsidRDefault="00305BAE" w:rsidP="00305BAE">
            <w:pPr>
              <w:rPr>
                <w:sz w:val="20"/>
              </w:rPr>
            </w:pPr>
            <w:r w:rsidRPr="00DA0EBC">
              <w:rPr>
                <w:sz w:val="20"/>
              </w:rPr>
              <w:t>Year end faculty self-assessment:</w:t>
            </w:r>
          </w:p>
          <w:p w:rsidR="00305BAE" w:rsidRPr="00DA0EBC" w:rsidRDefault="00305BAE" w:rsidP="00305BAE">
            <w:pPr>
              <w:rPr>
                <w:sz w:val="20"/>
              </w:rPr>
            </w:pPr>
          </w:p>
          <w:p w:rsidR="00305BAE" w:rsidRPr="00DA0EBC" w:rsidRDefault="00305BAE" w:rsidP="00305BAE">
            <w:pPr>
              <w:rPr>
                <w:sz w:val="20"/>
              </w:rPr>
            </w:pPr>
          </w:p>
          <w:p w:rsidR="00305BAE" w:rsidRPr="00DA0EBC" w:rsidRDefault="00305BAE" w:rsidP="00305BAE">
            <w:pPr>
              <w:rPr>
                <w:sz w:val="20"/>
              </w:rPr>
            </w:pPr>
          </w:p>
          <w:p w:rsidR="00305BAE" w:rsidRPr="00DA0EBC" w:rsidRDefault="00305BAE" w:rsidP="00305BAE">
            <w:pPr>
              <w:rPr>
                <w:sz w:val="20"/>
              </w:rPr>
            </w:pPr>
          </w:p>
        </w:tc>
      </w:tr>
      <w:tr w:rsidR="00305BAE" w:rsidRPr="003B46A8">
        <w:tblPrEx>
          <w:tblLook w:val="04A0" w:firstRow="1" w:lastRow="0" w:firstColumn="1" w:lastColumn="0" w:noHBand="0" w:noVBand="1"/>
        </w:tblPrEx>
        <w:tc>
          <w:tcPr>
            <w:tcW w:w="4878" w:type="dxa"/>
          </w:tcPr>
          <w:p w:rsidR="00305BAE" w:rsidRPr="00DA0EBC" w:rsidRDefault="00305BAE" w:rsidP="00305BAE">
            <w:pPr>
              <w:rPr>
                <w:sz w:val="20"/>
              </w:rPr>
            </w:pPr>
          </w:p>
          <w:p w:rsidR="00305BAE" w:rsidRPr="00DA0EBC" w:rsidRDefault="00305BAE" w:rsidP="00305BAE">
            <w:pPr>
              <w:rPr>
                <w:sz w:val="20"/>
              </w:rPr>
            </w:pPr>
          </w:p>
        </w:tc>
        <w:tc>
          <w:tcPr>
            <w:tcW w:w="5760" w:type="dxa"/>
          </w:tcPr>
          <w:p w:rsidR="00305BAE" w:rsidRPr="00DA0EBC" w:rsidRDefault="00305BAE" w:rsidP="00305BAE">
            <w:pPr>
              <w:rPr>
                <w:sz w:val="20"/>
              </w:rPr>
            </w:pPr>
            <w:r w:rsidRPr="00DA0EBC">
              <w:rPr>
                <w:sz w:val="20"/>
              </w:rPr>
              <w:t>Projected evidence:</w:t>
            </w:r>
          </w:p>
          <w:p w:rsidR="00305BAE" w:rsidRPr="00DA0EBC" w:rsidRDefault="00305BAE" w:rsidP="00305BAE">
            <w:pPr>
              <w:rPr>
                <w:sz w:val="20"/>
              </w:rPr>
            </w:pPr>
          </w:p>
          <w:p w:rsidR="00305BAE" w:rsidRPr="00DA0EBC" w:rsidRDefault="00305BAE" w:rsidP="00305BAE">
            <w:pPr>
              <w:rPr>
                <w:sz w:val="20"/>
              </w:rPr>
            </w:pPr>
            <w:r w:rsidRPr="00DA0EBC">
              <w:rPr>
                <w:sz w:val="20"/>
              </w:rPr>
              <w:t>Year end faculty self-assessment:</w:t>
            </w:r>
          </w:p>
          <w:p w:rsidR="00305BAE" w:rsidRPr="00DA0EBC" w:rsidRDefault="00305BAE" w:rsidP="00305BAE">
            <w:pPr>
              <w:rPr>
                <w:sz w:val="20"/>
              </w:rPr>
            </w:pPr>
          </w:p>
          <w:p w:rsidR="00305BAE" w:rsidRPr="00DA0EBC" w:rsidRDefault="00305BAE" w:rsidP="00305BAE">
            <w:pPr>
              <w:rPr>
                <w:sz w:val="20"/>
              </w:rPr>
            </w:pPr>
          </w:p>
          <w:p w:rsidR="00305BAE" w:rsidRPr="00DA0EBC" w:rsidRDefault="00305BAE" w:rsidP="00305BAE">
            <w:pPr>
              <w:rPr>
                <w:sz w:val="20"/>
              </w:rPr>
            </w:pPr>
          </w:p>
          <w:p w:rsidR="00305BAE" w:rsidRPr="00DA0EBC" w:rsidRDefault="00305BAE" w:rsidP="00305BAE">
            <w:pPr>
              <w:rPr>
                <w:sz w:val="20"/>
              </w:rPr>
            </w:pPr>
          </w:p>
        </w:tc>
      </w:tr>
      <w:tr w:rsidR="00305BAE" w:rsidRPr="003B46A8">
        <w:tblPrEx>
          <w:tblLook w:val="04A0" w:firstRow="1" w:lastRow="0" w:firstColumn="1" w:lastColumn="0" w:noHBand="0" w:noVBand="1"/>
        </w:tblPrEx>
        <w:tc>
          <w:tcPr>
            <w:tcW w:w="4878" w:type="dxa"/>
          </w:tcPr>
          <w:p w:rsidR="00305BAE" w:rsidRPr="00DA0EBC" w:rsidRDefault="00305BAE" w:rsidP="00305BAE">
            <w:pPr>
              <w:rPr>
                <w:sz w:val="20"/>
              </w:rPr>
            </w:pPr>
          </w:p>
          <w:p w:rsidR="00305BAE" w:rsidRPr="00DA0EBC" w:rsidRDefault="00305BAE" w:rsidP="00305BAE">
            <w:pPr>
              <w:rPr>
                <w:sz w:val="20"/>
              </w:rPr>
            </w:pPr>
          </w:p>
        </w:tc>
        <w:tc>
          <w:tcPr>
            <w:tcW w:w="5760" w:type="dxa"/>
          </w:tcPr>
          <w:p w:rsidR="00305BAE" w:rsidRPr="00DA0EBC" w:rsidRDefault="00305BAE" w:rsidP="00305BAE">
            <w:pPr>
              <w:rPr>
                <w:sz w:val="20"/>
              </w:rPr>
            </w:pPr>
            <w:r w:rsidRPr="00DA0EBC">
              <w:rPr>
                <w:sz w:val="20"/>
              </w:rPr>
              <w:t>Projected evidence:</w:t>
            </w:r>
          </w:p>
          <w:p w:rsidR="00305BAE" w:rsidRPr="00DA0EBC" w:rsidRDefault="00305BAE" w:rsidP="00305BAE">
            <w:pPr>
              <w:rPr>
                <w:sz w:val="20"/>
              </w:rPr>
            </w:pPr>
          </w:p>
          <w:p w:rsidR="00305BAE" w:rsidRPr="00DA0EBC" w:rsidRDefault="00305BAE" w:rsidP="00305BAE">
            <w:pPr>
              <w:rPr>
                <w:sz w:val="20"/>
              </w:rPr>
            </w:pPr>
            <w:r w:rsidRPr="00DA0EBC">
              <w:rPr>
                <w:sz w:val="20"/>
              </w:rPr>
              <w:t>Year end faculty self-assessment:</w:t>
            </w:r>
          </w:p>
          <w:p w:rsidR="00305BAE" w:rsidRPr="00DA0EBC" w:rsidRDefault="00305BAE" w:rsidP="00305BAE">
            <w:pPr>
              <w:rPr>
                <w:sz w:val="20"/>
              </w:rPr>
            </w:pPr>
          </w:p>
          <w:p w:rsidR="00305BAE" w:rsidRPr="00DA0EBC" w:rsidRDefault="00305BAE" w:rsidP="00305BAE">
            <w:pPr>
              <w:rPr>
                <w:sz w:val="20"/>
              </w:rPr>
            </w:pPr>
          </w:p>
          <w:p w:rsidR="00305BAE" w:rsidRPr="00DA0EBC" w:rsidRDefault="00305BAE" w:rsidP="00305BAE">
            <w:pPr>
              <w:rPr>
                <w:sz w:val="20"/>
              </w:rPr>
            </w:pPr>
          </w:p>
          <w:p w:rsidR="00305BAE" w:rsidRPr="00DA0EBC" w:rsidRDefault="00305BAE" w:rsidP="00305BAE">
            <w:pPr>
              <w:rPr>
                <w:sz w:val="20"/>
              </w:rPr>
            </w:pPr>
          </w:p>
        </w:tc>
      </w:tr>
      <w:tr w:rsidR="00305BAE" w:rsidRPr="003B46A8">
        <w:tblPrEx>
          <w:tblLook w:val="04A0" w:firstRow="1" w:lastRow="0" w:firstColumn="1" w:lastColumn="0" w:noHBand="0" w:noVBand="1"/>
        </w:tblPrEx>
        <w:tc>
          <w:tcPr>
            <w:tcW w:w="10638" w:type="dxa"/>
            <w:gridSpan w:val="2"/>
          </w:tcPr>
          <w:p w:rsidR="00305BAE" w:rsidRPr="00DA0EBC" w:rsidRDefault="00305BAE" w:rsidP="00305BAE">
            <w:pPr>
              <w:rPr>
                <w:sz w:val="20"/>
              </w:rPr>
            </w:pPr>
            <w:r w:rsidRPr="00621F9A">
              <w:rPr>
                <w:b/>
                <w:sz w:val="20"/>
              </w:rPr>
              <w:t>Faculty member reflection:</w:t>
            </w:r>
            <w:r>
              <w:rPr>
                <w:sz w:val="20"/>
              </w:rPr>
              <w:t xml:space="preserve">  (this is a place where you can discuss things that you accomplished that were not on your original work plan)</w:t>
            </w:r>
          </w:p>
          <w:p w:rsidR="00305BAE" w:rsidRDefault="00305BAE" w:rsidP="00305BAE">
            <w:pPr>
              <w:rPr>
                <w:sz w:val="20"/>
              </w:rPr>
            </w:pPr>
          </w:p>
          <w:p w:rsidR="00305BAE" w:rsidRDefault="00305BAE" w:rsidP="00305BAE">
            <w:pPr>
              <w:rPr>
                <w:sz w:val="20"/>
              </w:rPr>
            </w:pPr>
          </w:p>
          <w:p w:rsidR="00305BAE" w:rsidRPr="00DA0EBC" w:rsidRDefault="00305BAE" w:rsidP="00305BAE">
            <w:pPr>
              <w:rPr>
                <w:sz w:val="20"/>
              </w:rPr>
            </w:pPr>
          </w:p>
          <w:p w:rsidR="00305BAE" w:rsidRPr="00DA0EBC" w:rsidRDefault="00305BAE" w:rsidP="00305BAE">
            <w:pPr>
              <w:rPr>
                <w:sz w:val="20"/>
              </w:rPr>
            </w:pPr>
          </w:p>
          <w:p w:rsidR="00305BAE" w:rsidRPr="00DA0EBC" w:rsidRDefault="00305BAE" w:rsidP="00305BAE">
            <w:pPr>
              <w:rPr>
                <w:sz w:val="20"/>
              </w:rPr>
            </w:pPr>
          </w:p>
        </w:tc>
      </w:tr>
      <w:tr w:rsidR="00305BAE" w:rsidRPr="003B46A8">
        <w:tblPrEx>
          <w:tblLook w:val="04A0" w:firstRow="1" w:lastRow="0" w:firstColumn="1" w:lastColumn="0" w:noHBand="0" w:noVBand="1"/>
        </w:tblPrEx>
        <w:tc>
          <w:tcPr>
            <w:tcW w:w="10638" w:type="dxa"/>
            <w:gridSpan w:val="2"/>
          </w:tcPr>
          <w:p w:rsidR="00305BAE" w:rsidRDefault="00305BAE" w:rsidP="00305BAE">
            <w:pPr>
              <w:rPr>
                <w:sz w:val="20"/>
              </w:rPr>
            </w:pPr>
            <w:r w:rsidRPr="00621F9A">
              <w:rPr>
                <w:b/>
                <w:sz w:val="20"/>
              </w:rPr>
              <w:t>Chair comments:</w:t>
            </w:r>
            <w:r>
              <w:rPr>
                <w:sz w:val="20"/>
              </w:rPr>
              <w:t xml:space="preserve">  (Chair may provide comments here during initial meeting.  At year end, Chair should provide summative evaluation of faculty in terms of work plan as well as overall teaching assessment)</w:t>
            </w:r>
          </w:p>
          <w:p w:rsidR="00305BAE" w:rsidRDefault="00305BAE" w:rsidP="00305BAE">
            <w:pPr>
              <w:rPr>
                <w:sz w:val="20"/>
              </w:rPr>
            </w:pPr>
          </w:p>
          <w:p w:rsidR="00305BAE" w:rsidRPr="00DA0EBC" w:rsidRDefault="00305BAE" w:rsidP="00305BAE">
            <w:pPr>
              <w:rPr>
                <w:sz w:val="20"/>
              </w:rPr>
            </w:pPr>
          </w:p>
          <w:p w:rsidR="00305BAE" w:rsidRPr="00DA0EBC" w:rsidRDefault="00305BAE" w:rsidP="00305BAE">
            <w:pPr>
              <w:rPr>
                <w:sz w:val="20"/>
              </w:rPr>
            </w:pPr>
          </w:p>
          <w:p w:rsidR="00305BAE" w:rsidRDefault="00305BAE" w:rsidP="00305BAE">
            <w:pPr>
              <w:rPr>
                <w:sz w:val="20"/>
              </w:rPr>
            </w:pPr>
          </w:p>
          <w:p w:rsidR="00305BAE" w:rsidRDefault="00305BAE" w:rsidP="00305BAE">
            <w:pPr>
              <w:rPr>
                <w:sz w:val="20"/>
              </w:rPr>
            </w:pPr>
          </w:p>
          <w:p w:rsidR="00305BAE" w:rsidRPr="00DA0EBC" w:rsidRDefault="00305BAE" w:rsidP="00305BAE">
            <w:pPr>
              <w:rPr>
                <w:sz w:val="20"/>
              </w:rPr>
            </w:pPr>
          </w:p>
          <w:p w:rsidR="00305BAE" w:rsidRPr="00DA0EBC" w:rsidRDefault="00305BAE" w:rsidP="00305BAE">
            <w:pPr>
              <w:rPr>
                <w:sz w:val="20"/>
              </w:rPr>
            </w:pPr>
          </w:p>
        </w:tc>
      </w:tr>
    </w:tbl>
    <w:p w:rsidR="00305BAE" w:rsidRPr="003B46A8" w:rsidRDefault="00305BAE" w:rsidP="00305BAE">
      <w:pPr>
        <w:rPr>
          <w:b/>
          <w:sz w:val="20"/>
          <w:u w:val="single"/>
        </w:rPr>
      </w:pPr>
    </w:p>
    <w:p w:rsidR="00305BAE" w:rsidRPr="004B7C96" w:rsidRDefault="00DC2F9B" w:rsidP="00D54985">
      <w:pPr>
        <w:tabs>
          <w:tab w:val="left" w:pos="10530"/>
        </w:tabs>
        <w:rPr>
          <w:sz w:val="20"/>
        </w:rPr>
      </w:pPr>
      <w:r w:rsidRPr="004B7C96">
        <w:rPr>
          <w:b/>
          <w:sz w:val="20"/>
        </w:rPr>
        <w:lastRenderedPageBreak/>
        <w:t>Scholarship</w:t>
      </w:r>
      <w:r w:rsidR="00305BAE" w:rsidRPr="004B7C96">
        <w:rPr>
          <w:b/>
          <w:sz w:val="20"/>
        </w:rPr>
        <w:t xml:space="preserve">:   </w:t>
      </w:r>
      <w:r w:rsidR="00305BAE" w:rsidRPr="004B7C96">
        <w:rPr>
          <w:sz w:val="20"/>
        </w:rPr>
        <w:t xml:space="preserve">Please describe any </w:t>
      </w:r>
      <w:r w:rsidR="00960727" w:rsidRPr="004B7C96">
        <w:rPr>
          <w:sz w:val="20"/>
        </w:rPr>
        <w:t>“</w:t>
      </w:r>
      <w:r w:rsidR="00D54985" w:rsidRPr="004B7C96">
        <w:rPr>
          <w:sz w:val="20"/>
        </w:rPr>
        <w:t>credit re-allocation</w:t>
      </w:r>
      <w:r w:rsidR="00960727" w:rsidRPr="004B7C96">
        <w:rPr>
          <w:sz w:val="20"/>
        </w:rPr>
        <w:t>”</w:t>
      </w:r>
      <w:r w:rsidR="00305BAE" w:rsidRPr="004B7C96">
        <w:rPr>
          <w:sz w:val="20"/>
        </w:rPr>
        <w:t xml:space="preserve"> you have </w:t>
      </w:r>
      <w:r w:rsidR="00D54985" w:rsidRPr="004B7C96">
        <w:rPr>
          <w:sz w:val="20"/>
        </w:rPr>
        <w:t>to devote</w:t>
      </w:r>
      <w:r w:rsidR="00305BAE" w:rsidRPr="004B7C96">
        <w:rPr>
          <w:sz w:val="20"/>
        </w:rPr>
        <w:t xml:space="preserve"> to </w:t>
      </w:r>
      <w:r w:rsidRPr="004B7C96">
        <w:rPr>
          <w:sz w:val="20"/>
        </w:rPr>
        <w:t>scholarship</w:t>
      </w:r>
      <w:r w:rsidR="00305BAE" w:rsidRPr="004B7C96">
        <w:rPr>
          <w:sz w:val="20"/>
        </w:rPr>
        <w:t xml:space="preserve"> if applicable?</w:t>
      </w:r>
      <w:r w:rsidR="00982D58" w:rsidRPr="004B7C96">
        <w:rPr>
          <w:sz w:val="20"/>
        </w:rPr>
        <w:t xml:space="preserve"> (i.e. a 3-4</w:t>
      </w:r>
      <w:r w:rsidR="00D54985" w:rsidRPr="004B7C96">
        <w:rPr>
          <w:sz w:val="20"/>
        </w:rPr>
        <w:t xml:space="preserve"> </w:t>
      </w:r>
      <w:r w:rsidR="00982D58" w:rsidRPr="004B7C96">
        <w:rPr>
          <w:sz w:val="20"/>
        </w:rPr>
        <w:t xml:space="preserve">teaching </w:t>
      </w:r>
      <w:r w:rsidR="00D54985" w:rsidRPr="004B7C96">
        <w:rPr>
          <w:sz w:val="20"/>
        </w:rPr>
        <w:t xml:space="preserve">load means you have re-allocated 3 credits for </w:t>
      </w:r>
      <w:r w:rsidR="00960727" w:rsidRPr="004B7C96">
        <w:rPr>
          <w:sz w:val="20"/>
        </w:rPr>
        <w:t xml:space="preserve">additional </w:t>
      </w:r>
      <w:r w:rsidR="00D54985" w:rsidRPr="004B7C96">
        <w:rPr>
          <w:sz w:val="20"/>
        </w:rPr>
        <w:t>scholarship</w:t>
      </w:r>
      <w:r w:rsidR="00960727" w:rsidRPr="004B7C96">
        <w:rPr>
          <w:sz w:val="20"/>
        </w:rPr>
        <w:t>. Your work plan should reflect this load shift</w:t>
      </w:r>
      <w:r w:rsidR="00D54985" w:rsidRPr="004B7C96">
        <w:rPr>
          <w:sz w:val="20"/>
        </w:rPr>
        <w:t>)</w:t>
      </w:r>
      <w:r w:rsidR="00D54985" w:rsidRPr="004B7C96">
        <w:rPr>
          <w:sz w:val="20"/>
        </w:rPr>
        <w:tab/>
      </w:r>
    </w:p>
    <w:p w:rsidR="00305BAE" w:rsidRPr="004B7C96" w:rsidRDefault="00305BAE" w:rsidP="00D54985">
      <w:pPr>
        <w:tabs>
          <w:tab w:val="left" w:pos="9810"/>
          <w:tab w:val="left" w:pos="10530"/>
        </w:tabs>
        <w:rPr>
          <w:sz w:val="20"/>
        </w:rPr>
      </w:pPr>
      <w:r w:rsidRPr="004B7C96">
        <w:rPr>
          <w:sz w:val="20"/>
        </w:rPr>
        <w:tab/>
      </w:r>
      <w:r w:rsidR="00D54985" w:rsidRPr="004B7C96">
        <w:rPr>
          <w:sz w:val="20"/>
        </w:rPr>
        <w:tab/>
      </w:r>
    </w:p>
    <w:p w:rsidR="00305BAE" w:rsidRPr="009A1304" w:rsidRDefault="00305BAE" w:rsidP="00305BAE">
      <w:pPr>
        <w:tabs>
          <w:tab w:val="left" w:pos="9810"/>
        </w:tabs>
        <w:rPr>
          <w:sz w:val="20"/>
          <w:u w:val="single"/>
        </w:rPr>
      </w:pPr>
    </w:p>
    <w:p w:rsidR="00305BAE" w:rsidRDefault="00305BAE" w:rsidP="00305BAE">
      <w:pPr>
        <w:rPr>
          <w:b/>
          <w:sz w:val="20"/>
          <w:u w:val="single"/>
        </w:rPr>
      </w:pP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78"/>
        <w:gridCol w:w="5760"/>
      </w:tblGrid>
      <w:tr w:rsidR="00305BAE" w:rsidRPr="006A13A0">
        <w:tc>
          <w:tcPr>
            <w:tcW w:w="4878" w:type="dxa"/>
          </w:tcPr>
          <w:p w:rsidR="00305BAE" w:rsidRPr="007D37D1" w:rsidRDefault="00305BAE" w:rsidP="00452F4A">
            <w:pPr>
              <w:rPr>
                <w:sz w:val="16"/>
              </w:rPr>
            </w:pPr>
            <w:r w:rsidRPr="006A13A0">
              <w:rPr>
                <w:sz w:val="16"/>
              </w:rPr>
              <w:t xml:space="preserve">Describe your plans in the area of </w:t>
            </w:r>
            <w:r w:rsidR="00DC2F9B">
              <w:rPr>
                <w:sz w:val="16"/>
              </w:rPr>
              <w:t>scholarship</w:t>
            </w:r>
            <w:r w:rsidR="00197BB2">
              <w:rPr>
                <w:sz w:val="16"/>
              </w:rPr>
              <w:t xml:space="preserve">. </w:t>
            </w:r>
          </w:p>
        </w:tc>
        <w:tc>
          <w:tcPr>
            <w:tcW w:w="5760" w:type="dxa"/>
          </w:tcPr>
          <w:p w:rsidR="00305BAE" w:rsidRPr="006A13A0" w:rsidRDefault="00305BAE" w:rsidP="00305BAE">
            <w:pPr>
              <w:rPr>
                <w:sz w:val="16"/>
              </w:rPr>
            </w:pPr>
            <w:r w:rsidRPr="006A13A0">
              <w:rPr>
                <w:sz w:val="16"/>
              </w:rPr>
              <w:t>How will you self-assess?  What evidence will you use to reflect on your accomplishments?  (Complete during planning process)</w:t>
            </w:r>
            <w:r>
              <w:rPr>
                <w:sz w:val="16"/>
              </w:rPr>
              <w:t xml:space="preserve">  </w:t>
            </w:r>
            <w:r w:rsidRPr="006A13A0">
              <w:rPr>
                <w:sz w:val="16"/>
              </w:rPr>
              <w:t xml:space="preserve">At year end, return to this section and comment on success or progress toward goal </w:t>
            </w:r>
          </w:p>
          <w:p w:rsidR="00305BAE" w:rsidRPr="006A13A0" w:rsidRDefault="00305BAE" w:rsidP="00305BAE">
            <w:pPr>
              <w:rPr>
                <w:sz w:val="16"/>
              </w:rPr>
            </w:pPr>
          </w:p>
        </w:tc>
      </w:tr>
      <w:tr w:rsidR="00305BAE" w:rsidRPr="003B46A8">
        <w:tc>
          <w:tcPr>
            <w:tcW w:w="4878" w:type="dxa"/>
          </w:tcPr>
          <w:p w:rsidR="00305BAE" w:rsidRPr="00DA0EBC" w:rsidRDefault="00305BAE" w:rsidP="00305BAE">
            <w:pPr>
              <w:jc w:val="center"/>
              <w:rPr>
                <w:sz w:val="20"/>
              </w:rPr>
            </w:pPr>
            <w:r w:rsidRPr="00DA0EBC">
              <w:rPr>
                <w:b/>
                <w:sz w:val="20"/>
              </w:rPr>
              <w:t>Faculty Work plan</w:t>
            </w:r>
            <w:r w:rsidRPr="00DA0EBC">
              <w:rPr>
                <w:sz w:val="20"/>
              </w:rPr>
              <w:t>:</w:t>
            </w:r>
          </w:p>
        </w:tc>
        <w:tc>
          <w:tcPr>
            <w:tcW w:w="5760" w:type="dxa"/>
          </w:tcPr>
          <w:p w:rsidR="00305BAE" w:rsidRPr="006A13A0" w:rsidRDefault="00305BAE" w:rsidP="00305BAE">
            <w:pPr>
              <w:jc w:val="center"/>
              <w:rPr>
                <w:sz w:val="20"/>
              </w:rPr>
            </w:pPr>
            <w:r w:rsidRPr="00DA0EBC">
              <w:rPr>
                <w:b/>
                <w:sz w:val="20"/>
              </w:rPr>
              <w:t>Faculty Self-Assessment</w:t>
            </w:r>
            <w:r w:rsidRPr="00DA0EBC">
              <w:rPr>
                <w:sz w:val="20"/>
              </w:rPr>
              <w:t>:</w:t>
            </w:r>
          </w:p>
        </w:tc>
      </w:tr>
      <w:tr w:rsidR="00305BAE" w:rsidRPr="003B46A8">
        <w:tblPrEx>
          <w:tblLook w:val="04A0" w:firstRow="1" w:lastRow="0" w:firstColumn="1" w:lastColumn="0" w:noHBand="0" w:noVBand="1"/>
        </w:tblPrEx>
        <w:tc>
          <w:tcPr>
            <w:tcW w:w="4878" w:type="dxa"/>
          </w:tcPr>
          <w:p w:rsidR="00305BAE" w:rsidRPr="00DA0EBC" w:rsidRDefault="00305BAE" w:rsidP="00305BAE">
            <w:pPr>
              <w:rPr>
                <w:sz w:val="20"/>
              </w:rPr>
            </w:pPr>
          </w:p>
          <w:p w:rsidR="00305BAE" w:rsidRPr="00DA0EBC" w:rsidRDefault="00305BAE" w:rsidP="00305BAE">
            <w:pPr>
              <w:rPr>
                <w:sz w:val="20"/>
              </w:rPr>
            </w:pPr>
          </w:p>
        </w:tc>
        <w:tc>
          <w:tcPr>
            <w:tcW w:w="5760" w:type="dxa"/>
          </w:tcPr>
          <w:p w:rsidR="00305BAE" w:rsidRPr="00DA0EBC" w:rsidRDefault="00305BAE" w:rsidP="00305BAE">
            <w:pPr>
              <w:rPr>
                <w:sz w:val="20"/>
              </w:rPr>
            </w:pPr>
            <w:r w:rsidRPr="00DA0EBC">
              <w:rPr>
                <w:sz w:val="20"/>
              </w:rPr>
              <w:t>Projected evidence:</w:t>
            </w:r>
          </w:p>
          <w:p w:rsidR="00305BAE" w:rsidRPr="00DA0EBC" w:rsidRDefault="00305BAE" w:rsidP="00305BAE">
            <w:pPr>
              <w:rPr>
                <w:sz w:val="20"/>
              </w:rPr>
            </w:pPr>
          </w:p>
          <w:p w:rsidR="00305BAE" w:rsidRPr="00DA0EBC" w:rsidRDefault="00305BAE" w:rsidP="00305BAE">
            <w:pPr>
              <w:rPr>
                <w:sz w:val="20"/>
              </w:rPr>
            </w:pPr>
            <w:r w:rsidRPr="00DA0EBC">
              <w:rPr>
                <w:sz w:val="20"/>
              </w:rPr>
              <w:t>Year end faculty self-assessment:</w:t>
            </w:r>
          </w:p>
          <w:p w:rsidR="00305BAE" w:rsidRPr="00DA0EBC" w:rsidRDefault="00305BAE" w:rsidP="00305BAE">
            <w:pPr>
              <w:rPr>
                <w:sz w:val="20"/>
              </w:rPr>
            </w:pPr>
          </w:p>
          <w:p w:rsidR="00305BAE" w:rsidRPr="00DA0EBC" w:rsidRDefault="00305BAE" w:rsidP="00305BAE">
            <w:pPr>
              <w:rPr>
                <w:sz w:val="20"/>
              </w:rPr>
            </w:pPr>
          </w:p>
          <w:p w:rsidR="00305BAE" w:rsidRPr="00DA0EBC" w:rsidRDefault="00305BAE" w:rsidP="00305BAE">
            <w:pPr>
              <w:rPr>
                <w:sz w:val="20"/>
              </w:rPr>
            </w:pPr>
          </w:p>
        </w:tc>
      </w:tr>
      <w:tr w:rsidR="00305BAE" w:rsidRPr="003B46A8">
        <w:tblPrEx>
          <w:tblLook w:val="04A0" w:firstRow="1" w:lastRow="0" w:firstColumn="1" w:lastColumn="0" w:noHBand="0" w:noVBand="1"/>
        </w:tblPrEx>
        <w:tc>
          <w:tcPr>
            <w:tcW w:w="4878" w:type="dxa"/>
          </w:tcPr>
          <w:p w:rsidR="00305BAE" w:rsidRPr="00DA0EBC" w:rsidRDefault="00305BAE" w:rsidP="00305BAE">
            <w:pPr>
              <w:rPr>
                <w:sz w:val="20"/>
              </w:rPr>
            </w:pPr>
          </w:p>
          <w:p w:rsidR="00305BAE" w:rsidRPr="00DA0EBC" w:rsidRDefault="00305BAE" w:rsidP="00305BAE">
            <w:pPr>
              <w:rPr>
                <w:sz w:val="20"/>
              </w:rPr>
            </w:pPr>
          </w:p>
        </w:tc>
        <w:tc>
          <w:tcPr>
            <w:tcW w:w="5760" w:type="dxa"/>
          </w:tcPr>
          <w:p w:rsidR="00305BAE" w:rsidRPr="00DA0EBC" w:rsidRDefault="00305BAE" w:rsidP="00305BAE">
            <w:pPr>
              <w:rPr>
                <w:sz w:val="20"/>
              </w:rPr>
            </w:pPr>
            <w:r w:rsidRPr="00DA0EBC">
              <w:rPr>
                <w:sz w:val="20"/>
              </w:rPr>
              <w:t>Projected evidence:</w:t>
            </w:r>
          </w:p>
          <w:p w:rsidR="00305BAE" w:rsidRPr="00DA0EBC" w:rsidRDefault="00305BAE" w:rsidP="00305BAE">
            <w:pPr>
              <w:rPr>
                <w:sz w:val="20"/>
              </w:rPr>
            </w:pPr>
          </w:p>
          <w:p w:rsidR="00305BAE" w:rsidRPr="00DA0EBC" w:rsidRDefault="00305BAE" w:rsidP="00305BAE">
            <w:pPr>
              <w:rPr>
                <w:sz w:val="20"/>
              </w:rPr>
            </w:pPr>
            <w:r w:rsidRPr="00DA0EBC">
              <w:rPr>
                <w:sz w:val="20"/>
              </w:rPr>
              <w:t>Year end faculty self-assessment:</w:t>
            </w:r>
          </w:p>
          <w:p w:rsidR="00305BAE" w:rsidRPr="00DA0EBC" w:rsidRDefault="00305BAE" w:rsidP="00305BAE">
            <w:pPr>
              <w:rPr>
                <w:sz w:val="20"/>
              </w:rPr>
            </w:pPr>
          </w:p>
          <w:p w:rsidR="00305BAE" w:rsidRPr="00DA0EBC" w:rsidRDefault="00305BAE" w:rsidP="00305BAE">
            <w:pPr>
              <w:rPr>
                <w:sz w:val="20"/>
              </w:rPr>
            </w:pPr>
          </w:p>
          <w:p w:rsidR="00305BAE" w:rsidRPr="00DA0EBC" w:rsidRDefault="00305BAE" w:rsidP="00305BAE">
            <w:pPr>
              <w:rPr>
                <w:sz w:val="20"/>
              </w:rPr>
            </w:pPr>
          </w:p>
          <w:p w:rsidR="00305BAE" w:rsidRPr="00DA0EBC" w:rsidRDefault="00305BAE" w:rsidP="00305BAE">
            <w:pPr>
              <w:rPr>
                <w:sz w:val="20"/>
              </w:rPr>
            </w:pPr>
          </w:p>
        </w:tc>
      </w:tr>
      <w:tr w:rsidR="00305BAE" w:rsidRPr="003B46A8">
        <w:tblPrEx>
          <w:tblLook w:val="04A0" w:firstRow="1" w:lastRow="0" w:firstColumn="1" w:lastColumn="0" w:noHBand="0" w:noVBand="1"/>
        </w:tblPrEx>
        <w:tc>
          <w:tcPr>
            <w:tcW w:w="4878" w:type="dxa"/>
          </w:tcPr>
          <w:p w:rsidR="00305BAE" w:rsidRPr="00DA0EBC" w:rsidRDefault="00305BAE" w:rsidP="00305BAE">
            <w:pPr>
              <w:rPr>
                <w:sz w:val="20"/>
              </w:rPr>
            </w:pPr>
          </w:p>
          <w:p w:rsidR="00305BAE" w:rsidRPr="00DA0EBC" w:rsidRDefault="00305BAE" w:rsidP="00305BAE">
            <w:pPr>
              <w:rPr>
                <w:sz w:val="20"/>
              </w:rPr>
            </w:pPr>
          </w:p>
        </w:tc>
        <w:tc>
          <w:tcPr>
            <w:tcW w:w="5760" w:type="dxa"/>
          </w:tcPr>
          <w:p w:rsidR="00305BAE" w:rsidRPr="00DA0EBC" w:rsidRDefault="00305BAE" w:rsidP="00305BAE">
            <w:pPr>
              <w:rPr>
                <w:sz w:val="20"/>
              </w:rPr>
            </w:pPr>
            <w:r w:rsidRPr="00DA0EBC">
              <w:rPr>
                <w:sz w:val="20"/>
              </w:rPr>
              <w:t>Projected evidence:</w:t>
            </w:r>
          </w:p>
          <w:p w:rsidR="00305BAE" w:rsidRPr="00DA0EBC" w:rsidRDefault="00305BAE" w:rsidP="00305BAE">
            <w:pPr>
              <w:rPr>
                <w:sz w:val="20"/>
              </w:rPr>
            </w:pPr>
          </w:p>
          <w:p w:rsidR="00305BAE" w:rsidRPr="00DA0EBC" w:rsidRDefault="00305BAE" w:rsidP="00305BAE">
            <w:pPr>
              <w:rPr>
                <w:sz w:val="20"/>
              </w:rPr>
            </w:pPr>
            <w:r w:rsidRPr="00DA0EBC">
              <w:rPr>
                <w:sz w:val="20"/>
              </w:rPr>
              <w:t>Year end faculty self-assessment:</w:t>
            </w:r>
          </w:p>
          <w:p w:rsidR="00305BAE" w:rsidRPr="00DA0EBC" w:rsidRDefault="00305BAE" w:rsidP="00305BAE">
            <w:pPr>
              <w:rPr>
                <w:sz w:val="20"/>
              </w:rPr>
            </w:pPr>
          </w:p>
          <w:p w:rsidR="00305BAE" w:rsidRPr="00DA0EBC" w:rsidRDefault="00305BAE" w:rsidP="00305BAE">
            <w:pPr>
              <w:rPr>
                <w:sz w:val="20"/>
              </w:rPr>
            </w:pPr>
          </w:p>
          <w:p w:rsidR="00305BAE" w:rsidRPr="00DA0EBC" w:rsidRDefault="00305BAE" w:rsidP="00305BAE">
            <w:pPr>
              <w:rPr>
                <w:sz w:val="20"/>
              </w:rPr>
            </w:pPr>
          </w:p>
          <w:p w:rsidR="00305BAE" w:rsidRPr="00DA0EBC" w:rsidRDefault="00305BAE" w:rsidP="00305BAE">
            <w:pPr>
              <w:rPr>
                <w:sz w:val="20"/>
              </w:rPr>
            </w:pPr>
          </w:p>
        </w:tc>
      </w:tr>
      <w:tr w:rsidR="00305BAE" w:rsidRPr="003B46A8">
        <w:tblPrEx>
          <w:tblLook w:val="04A0" w:firstRow="1" w:lastRow="0" w:firstColumn="1" w:lastColumn="0" w:noHBand="0" w:noVBand="1"/>
        </w:tblPrEx>
        <w:tc>
          <w:tcPr>
            <w:tcW w:w="4878" w:type="dxa"/>
          </w:tcPr>
          <w:p w:rsidR="00305BAE" w:rsidRPr="00DA0EBC" w:rsidRDefault="00305BAE" w:rsidP="00305BAE">
            <w:pPr>
              <w:rPr>
                <w:sz w:val="20"/>
              </w:rPr>
            </w:pPr>
          </w:p>
          <w:p w:rsidR="00305BAE" w:rsidRPr="00DA0EBC" w:rsidRDefault="00305BAE" w:rsidP="00305BAE">
            <w:pPr>
              <w:rPr>
                <w:sz w:val="20"/>
              </w:rPr>
            </w:pPr>
          </w:p>
        </w:tc>
        <w:tc>
          <w:tcPr>
            <w:tcW w:w="5760" w:type="dxa"/>
          </w:tcPr>
          <w:p w:rsidR="00305BAE" w:rsidRPr="00DA0EBC" w:rsidRDefault="00305BAE" w:rsidP="00305BAE">
            <w:pPr>
              <w:rPr>
                <w:sz w:val="20"/>
              </w:rPr>
            </w:pPr>
            <w:r w:rsidRPr="00DA0EBC">
              <w:rPr>
                <w:sz w:val="20"/>
              </w:rPr>
              <w:t>Projected evidence:</w:t>
            </w:r>
          </w:p>
          <w:p w:rsidR="00305BAE" w:rsidRPr="00DA0EBC" w:rsidRDefault="00305BAE" w:rsidP="00305BAE">
            <w:pPr>
              <w:rPr>
                <w:sz w:val="20"/>
              </w:rPr>
            </w:pPr>
          </w:p>
          <w:p w:rsidR="00305BAE" w:rsidRPr="00DA0EBC" w:rsidRDefault="00305BAE" w:rsidP="00305BAE">
            <w:pPr>
              <w:rPr>
                <w:sz w:val="20"/>
              </w:rPr>
            </w:pPr>
            <w:r w:rsidRPr="00DA0EBC">
              <w:rPr>
                <w:sz w:val="20"/>
              </w:rPr>
              <w:t>Year end faculty self-assessment:</w:t>
            </w:r>
          </w:p>
          <w:p w:rsidR="00305BAE" w:rsidRPr="00DA0EBC" w:rsidRDefault="00305BAE" w:rsidP="00305BAE">
            <w:pPr>
              <w:rPr>
                <w:sz w:val="20"/>
              </w:rPr>
            </w:pPr>
          </w:p>
          <w:p w:rsidR="00305BAE" w:rsidRPr="00DA0EBC" w:rsidRDefault="00305BAE" w:rsidP="00305BAE">
            <w:pPr>
              <w:rPr>
                <w:sz w:val="20"/>
              </w:rPr>
            </w:pPr>
          </w:p>
          <w:p w:rsidR="00305BAE" w:rsidRPr="00DA0EBC" w:rsidRDefault="00305BAE" w:rsidP="00305BAE">
            <w:pPr>
              <w:rPr>
                <w:sz w:val="20"/>
              </w:rPr>
            </w:pPr>
          </w:p>
          <w:p w:rsidR="00305BAE" w:rsidRPr="00DA0EBC" w:rsidRDefault="00305BAE" w:rsidP="00305BAE">
            <w:pPr>
              <w:rPr>
                <w:sz w:val="20"/>
              </w:rPr>
            </w:pPr>
          </w:p>
        </w:tc>
      </w:tr>
      <w:tr w:rsidR="00305BAE" w:rsidRPr="003B46A8">
        <w:tblPrEx>
          <w:tblLook w:val="04A0" w:firstRow="1" w:lastRow="0" w:firstColumn="1" w:lastColumn="0" w:noHBand="0" w:noVBand="1"/>
        </w:tblPrEx>
        <w:tc>
          <w:tcPr>
            <w:tcW w:w="10638" w:type="dxa"/>
            <w:gridSpan w:val="2"/>
          </w:tcPr>
          <w:p w:rsidR="00305BAE" w:rsidRPr="00DA0EBC" w:rsidRDefault="00305BAE" w:rsidP="00305BAE">
            <w:pPr>
              <w:rPr>
                <w:sz w:val="20"/>
              </w:rPr>
            </w:pPr>
            <w:r w:rsidRPr="00621F9A">
              <w:rPr>
                <w:b/>
                <w:sz w:val="20"/>
              </w:rPr>
              <w:t>Faculty member reflection:</w:t>
            </w:r>
            <w:r>
              <w:rPr>
                <w:sz w:val="20"/>
              </w:rPr>
              <w:t xml:space="preserve">  (this is a place where you can discuss things that you accomplished that were not on your original work plan)</w:t>
            </w:r>
          </w:p>
          <w:p w:rsidR="00305BAE" w:rsidRDefault="00305BAE" w:rsidP="00305BAE">
            <w:pPr>
              <w:rPr>
                <w:sz w:val="20"/>
              </w:rPr>
            </w:pPr>
          </w:p>
          <w:p w:rsidR="00305BAE" w:rsidRDefault="00305BAE" w:rsidP="00305BAE">
            <w:pPr>
              <w:rPr>
                <w:sz w:val="20"/>
              </w:rPr>
            </w:pPr>
          </w:p>
          <w:p w:rsidR="00305BAE" w:rsidRPr="00DA0EBC" w:rsidRDefault="00305BAE" w:rsidP="00305BAE">
            <w:pPr>
              <w:rPr>
                <w:sz w:val="20"/>
              </w:rPr>
            </w:pPr>
          </w:p>
          <w:p w:rsidR="00305BAE" w:rsidRPr="00DA0EBC" w:rsidRDefault="00305BAE" w:rsidP="00305BAE">
            <w:pPr>
              <w:rPr>
                <w:sz w:val="20"/>
              </w:rPr>
            </w:pPr>
          </w:p>
          <w:p w:rsidR="00305BAE" w:rsidRPr="00DA0EBC" w:rsidRDefault="00305BAE" w:rsidP="00305BAE">
            <w:pPr>
              <w:rPr>
                <w:sz w:val="20"/>
              </w:rPr>
            </w:pPr>
          </w:p>
        </w:tc>
      </w:tr>
      <w:tr w:rsidR="00305BAE" w:rsidRPr="003B46A8">
        <w:tblPrEx>
          <w:tblLook w:val="04A0" w:firstRow="1" w:lastRow="0" w:firstColumn="1" w:lastColumn="0" w:noHBand="0" w:noVBand="1"/>
        </w:tblPrEx>
        <w:tc>
          <w:tcPr>
            <w:tcW w:w="10638" w:type="dxa"/>
            <w:gridSpan w:val="2"/>
          </w:tcPr>
          <w:p w:rsidR="00305BAE" w:rsidRDefault="00305BAE" w:rsidP="00305BAE">
            <w:pPr>
              <w:rPr>
                <w:sz w:val="20"/>
              </w:rPr>
            </w:pPr>
            <w:r w:rsidRPr="00621F9A">
              <w:rPr>
                <w:b/>
                <w:sz w:val="20"/>
              </w:rPr>
              <w:t>Chair comments:</w:t>
            </w:r>
            <w:r>
              <w:rPr>
                <w:sz w:val="20"/>
              </w:rPr>
              <w:t xml:space="preserve">  (Chair may provide comments here during initial meeting.  At year end, Chair should provide summative evaluation of faculty regarding </w:t>
            </w:r>
            <w:r w:rsidR="00DC2F9B">
              <w:rPr>
                <w:sz w:val="20"/>
              </w:rPr>
              <w:t>scholarship</w:t>
            </w:r>
            <w:r>
              <w:rPr>
                <w:sz w:val="20"/>
              </w:rPr>
              <w:t>)</w:t>
            </w:r>
          </w:p>
          <w:p w:rsidR="00305BAE" w:rsidRDefault="00305BAE" w:rsidP="00305BAE">
            <w:pPr>
              <w:rPr>
                <w:sz w:val="20"/>
              </w:rPr>
            </w:pPr>
          </w:p>
          <w:p w:rsidR="00305BAE" w:rsidRPr="00DA0EBC" w:rsidRDefault="00305BAE" w:rsidP="00305BAE">
            <w:pPr>
              <w:rPr>
                <w:sz w:val="20"/>
              </w:rPr>
            </w:pPr>
          </w:p>
          <w:p w:rsidR="00305BAE" w:rsidRPr="00DA0EBC" w:rsidRDefault="00305BAE" w:rsidP="00305BAE">
            <w:pPr>
              <w:rPr>
                <w:sz w:val="20"/>
              </w:rPr>
            </w:pPr>
          </w:p>
          <w:p w:rsidR="00305BAE" w:rsidRDefault="00305BAE" w:rsidP="00305BAE">
            <w:pPr>
              <w:rPr>
                <w:sz w:val="20"/>
              </w:rPr>
            </w:pPr>
          </w:p>
          <w:p w:rsidR="00305BAE" w:rsidRDefault="00305BAE" w:rsidP="00305BAE">
            <w:pPr>
              <w:rPr>
                <w:sz w:val="20"/>
              </w:rPr>
            </w:pPr>
          </w:p>
          <w:p w:rsidR="00305BAE" w:rsidRPr="00DA0EBC" w:rsidRDefault="00305BAE" w:rsidP="00305BAE">
            <w:pPr>
              <w:rPr>
                <w:sz w:val="20"/>
              </w:rPr>
            </w:pPr>
          </w:p>
          <w:p w:rsidR="00305BAE" w:rsidRPr="00DA0EBC" w:rsidRDefault="00305BAE" w:rsidP="00305BAE">
            <w:pPr>
              <w:rPr>
                <w:sz w:val="20"/>
              </w:rPr>
            </w:pPr>
          </w:p>
        </w:tc>
      </w:tr>
    </w:tbl>
    <w:p w:rsidR="00305BAE" w:rsidRPr="003B46A8" w:rsidRDefault="00305BAE" w:rsidP="00305BAE">
      <w:pPr>
        <w:rPr>
          <w:b/>
          <w:sz w:val="20"/>
          <w:u w:val="single"/>
        </w:rPr>
      </w:pPr>
    </w:p>
    <w:p w:rsidR="00305BAE" w:rsidRPr="003B46A8" w:rsidRDefault="00305BAE" w:rsidP="00305BAE">
      <w:pPr>
        <w:rPr>
          <w:b/>
          <w:sz w:val="20"/>
          <w:u w:val="single"/>
        </w:rPr>
      </w:pPr>
    </w:p>
    <w:p w:rsidR="00305BAE" w:rsidRPr="003B46A8" w:rsidRDefault="00305BAE" w:rsidP="00305BAE">
      <w:pPr>
        <w:rPr>
          <w:sz w:val="20"/>
        </w:rPr>
      </w:pPr>
    </w:p>
    <w:p w:rsidR="00305BAE" w:rsidRPr="004B7C96" w:rsidRDefault="00305BAE" w:rsidP="00305BAE">
      <w:pPr>
        <w:tabs>
          <w:tab w:val="left" w:pos="10170"/>
        </w:tabs>
        <w:rPr>
          <w:sz w:val="20"/>
        </w:rPr>
      </w:pPr>
      <w:r w:rsidRPr="003B46A8">
        <w:rPr>
          <w:b/>
          <w:sz w:val="20"/>
          <w:u w:val="single"/>
        </w:rPr>
        <w:br w:type="page"/>
      </w:r>
      <w:r w:rsidRPr="004B7C96">
        <w:rPr>
          <w:b/>
          <w:sz w:val="20"/>
        </w:rPr>
        <w:lastRenderedPageBreak/>
        <w:t xml:space="preserve">Service: </w:t>
      </w:r>
      <w:r w:rsidRPr="004B7C96">
        <w:rPr>
          <w:sz w:val="20"/>
        </w:rPr>
        <w:t xml:space="preserve">Please describe any </w:t>
      </w:r>
      <w:r w:rsidR="00960727" w:rsidRPr="004B7C96">
        <w:rPr>
          <w:sz w:val="20"/>
        </w:rPr>
        <w:t xml:space="preserve"> “credit </w:t>
      </w:r>
      <w:r w:rsidRPr="004B7C96">
        <w:rPr>
          <w:sz w:val="20"/>
        </w:rPr>
        <w:t>release time</w:t>
      </w:r>
      <w:r w:rsidR="00960727" w:rsidRPr="004B7C96">
        <w:rPr>
          <w:sz w:val="20"/>
        </w:rPr>
        <w:t>”</w:t>
      </w:r>
      <w:r w:rsidRPr="004B7C96">
        <w:rPr>
          <w:sz w:val="20"/>
        </w:rPr>
        <w:t xml:space="preserve"> you have devoted to service activity if applicable?</w:t>
      </w:r>
      <w:r w:rsidRPr="004B7C96">
        <w:rPr>
          <w:sz w:val="20"/>
        </w:rPr>
        <w:tab/>
      </w:r>
    </w:p>
    <w:p w:rsidR="00305BAE" w:rsidRPr="004B7C96" w:rsidRDefault="00305BAE" w:rsidP="00305BAE">
      <w:pPr>
        <w:tabs>
          <w:tab w:val="left" w:pos="10170"/>
        </w:tabs>
        <w:rPr>
          <w:sz w:val="20"/>
        </w:rPr>
      </w:pPr>
      <w:r w:rsidRPr="004B7C96">
        <w:rPr>
          <w:sz w:val="20"/>
        </w:rPr>
        <w:tab/>
      </w:r>
    </w:p>
    <w:p w:rsidR="00305BAE" w:rsidRDefault="00305BAE" w:rsidP="00305BAE">
      <w:pPr>
        <w:tabs>
          <w:tab w:val="left" w:pos="10170"/>
        </w:tabs>
        <w:rPr>
          <w:sz w:val="20"/>
          <w:u w:val="single"/>
        </w:rPr>
      </w:pPr>
    </w:p>
    <w:p w:rsidR="00305BAE" w:rsidRPr="003B46A8" w:rsidRDefault="00305BAE" w:rsidP="00305BAE">
      <w:pPr>
        <w:tabs>
          <w:tab w:val="left" w:pos="10170"/>
        </w:tabs>
        <w:rPr>
          <w:sz w:val="20"/>
        </w:rPr>
      </w:pP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78"/>
        <w:gridCol w:w="5760"/>
      </w:tblGrid>
      <w:tr w:rsidR="00305BAE" w:rsidRPr="006A13A0">
        <w:tc>
          <w:tcPr>
            <w:tcW w:w="4878" w:type="dxa"/>
          </w:tcPr>
          <w:p w:rsidR="00305BAE" w:rsidRPr="006A13A0" w:rsidRDefault="00305BAE" w:rsidP="00452F4A">
            <w:pPr>
              <w:rPr>
                <w:b/>
                <w:sz w:val="16"/>
                <w:u w:val="single"/>
              </w:rPr>
            </w:pPr>
            <w:r w:rsidRPr="006A13A0">
              <w:rPr>
                <w:sz w:val="16"/>
              </w:rPr>
              <w:t>Describe your plans for service and/or outreach</w:t>
            </w:r>
            <w:r w:rsidR="00197BB2">
              <w:rPr>
                <w:sz w:val="16"/>
              </w:rPr>
              <w:t xml:space="preserve"> activities</w:t>
            </w:r>
            <w:r w:rsidRPr="006A13A0">
              <w:rPr>
                <w:sz w:val="16"/>
              </w:rPr>
              <w:t xml:space="preserve">. </w:t>
            </w:r>
            <w:r>
              <w:rPr>
                <w:sz w:val="16"/>
              </w:rPr>
              <w:t>Describe</w:t>
            </w:r>
            <w:r>
              <w:rPr>
                <w:sz w:val="20"/>
              </w:rPr>
              <w:t xml:space="preserve"> </w:t>
            </w:r>
            <w:r w:rsidR="00197BB2">
              <w:rPr>
                <w:sz w:val="16"/>
              </w:rPr>
              <w:t xml:space="preserve">how </w:t>
            </w:r>
            <w:r w:rsidRPr="005921BA">
              <w:rPr>
                <w:sz w:val="16"/>
              </w:rPr>
              <w:t xml:space="preserve">your goals </w:t>
            </w:r>
            <w:r w:rsidR="00460645">
              <w:rPr>
                <w:sz w:val="16"/>
              </w:rPr>
              <w:t xml:space="preserve">will </w:t>
            </w:r>
            <w:r w:rsidRPr="005921BA">
              <w:rPr>
                <w:sz w:val="16"/>
              </w:rPr>
              <w:t>support your dept</w:t>
            </w:r>
            <w:r>
              <w:rPr>
                <w:sz w:val="16"/>
              </w:rPr>
              <w:t xml:space="preserve">. </w:t>
            </w:r>
            <w:r w:rsidR="00460645">
              <w:rPr>
                <w:sz w:val="16"/>
              </w:rPr>
              <w:t>and the university</w:t>
            </w:r>
            <w:r w:rsidR="007D37D1">
              <w:rPr>
                <w:sz w:val="16"/>
              </w:rPr>
              <w:t xml:space="preserve">. </w:t>
            </w:r>
          </w:p>
        </w:tc>
        <w:tc>
          <w:tcPr>
            <w:tcW w:w="5760" w:type="dxa"/>
          </w:tcPr>
          <w:p w:rsidR="00305BAE" w:rsidRPr="006A13A0" w:rsidRDefault="00305BAE" w:rsidP="00305BAE">
            <w:pPr>
              <w:rPr>
                <w:sz w:val="16"/>
              </w:rPr>
            </w:pPr>
            <w:r w:rsidRPr="006A13A0">
              <w:rPr>
                <w:sz w:val="16"/>
              </w:rPr>
              <w:t>If applicable, how will you self-assess and what evidence might you use? (Co</w:t>
            </w:r>
            <w:r>
              <w:rPr>
                <w:sz w:val="16"/>
              </w:rPr>
              <w:t xml:space="preserve">mplete during planning process)  </w:t>
            </w:r>
            <w:r w:rsidRPr="006A13A0">
              <w:rPr>
                <w:sz w:val="16"/>
              </w:rPr>
              <w:t xml:space="preserve">At year end, return to this section and reflect on your meaningful contributions. </w:t>
            </w:r>
          </w:p>
          <w:p w:rsidR="00305BAE" w:rsidRPr="006A13A0" w:rsidRDefault="00305BAE" w:rsidP="00305BAE">
            <w:pPr>
              <w:rPr>
                <w:sz w:val="16"/>
              </w:rPr>
            </w:pPr>
          </w:p>
        </w:tc>
      </w:tr>
      <w:tr w:rsidR="00305BAE" w:rsidRPr="003B46A8">
        <w:tc>
          <w:tcPr>
            <w:tcW w:w="4878" w:type="dxa"/>
          </w:tcPr>
          <w:p w:rsidR="00305BAE" w:rsidRPr="00DA0EBC" w:rsidRDefault="00305BAE" w:rsidP="00305BAE">
            <w:pPr>
              <w:jc w:val="center"/>
              <w:rPr>
                <w:sz w:val="20"/>
              </w:rPr>
            </w:pPr>
            <w:r w:rsidRPr="00DA0EBC">
              <w:rPr>
                <w:b/>
                <w:sz w:val="20"/>
              </w:rPr>
              <w:t>Faculty Work plan</w:t>
            </w:r>
            <w:r w:rsidRPr="00DA0EBC">
              <w:rPr>
                <w:sz w:val="20"/>
              </w:rPr>
              <w:t>:</w:t>
            </w:r>
          </w:p>
        </w:tc>
        <w:tc>
          <w:tcPr>
            <w:tcW w:w="5760" w:type="dxa"/>
          </w:tcPr>
          <w:p w:rsidR="00305BAE" w:rsidRPr="006A13A0" w:rsidRDefault="00305BAE" w:rsidP="00305BAE">
            <w:pPr>
              <w:jc w:val="center"/>
              <w:rPr>
                <w:sz w:val="20"/>
              </w:rPr>
            </w:pPr>
            <w:r w:rsidRPr="00DA0EBC">
              <w:rPr>
                <w:b/>
                <w:sz w:val="20"/>
              </w:rPr>
              <w:t>Faculty Self-Assessment</w:t>
            </w:r>
            <w:r w:rsidRPr="00DA0EBC">
              <w:rPr>
                <w:sz w:val="20"/>
              </w:rPr>
              <w:t>:</w:t>
            </w:r>
          </w:p>
        </w:tc>
      </w:tr>
      <w:tr w:rsidR="00305BAE" w:rsidRPr="003B46A8">
        <w:tblPrEx>
          <w:tblLook w:val="04A0" w:firstRow="1" w:lastRow="0" w:firstColumn="1" w:lastColumn="0" w:noHBand="0" w:noVBand="1"/>
        </w:tblPrEx>
        <w:tc>
          <w:tcPr>
            <w:tcW w:w="4878" w:type="dxa"/>
          </w:tcPr>
          <w:p w:rsidR="00305BAE" w:rsidRPr="00DA0EBC" w:rsidRDefault="00305BAE" w:rsidP="00305BAE">
            <w:pPr>
              <w:rPr>
                <w:sz w:val="20"/>
              </w:rPr>
            </w:pPr>
          </w:p>
          <w:p w:rsidR="00305BAE" w:rsidRPr="00DA0EBC" w:rsidRDefault="00305BAE" w:rsidP="00305BAE">
            <w:pPr>
              <w:rPr>
                <w:sz w:val="20"/>
              </w:rPr>
            </w:pPr>
          </w:p>
        </w:tc>
        <w:tc>
          <w:tcPr>
            <w:tcW w:w="5760" w:type="dxa"/>
          </w:tcPr>
          <w:p w:rsidR="00305BAE" w:rsidRPr="00DA0EBC" w:rsidRDefault="00305BAE" w:rsidP="00305BAE">
            <w:pPr>
              <w:rPr>
                <w:sz w:val="20"/>
              </w:rPr>
            </w:pPr>
            <w:r w:rsidRPr="00DA0EBC">
              <w:rPr>
                <w:sz w:val="20"/>
              </w:rPr>
              <w:t>Projected evidence:</w:t>
            </w:r>
          </w:p>
          <w:p w:rsidR="00305BAE" w:rsidRPr="00DA0EBC" w:rsidRDefault="00305BAE" w:rsidP="00305BAE">
            <w:pPr>
              <w:rPr>
                <w:sz w:val="20"/>
              </w:rPr>
            </w:pPr>
          </w:p>
          <w:p w:rsidR="00305BAE" w:rsidRPr="00DA0EBC" w:rsidRDefault="00305BAE" w:rsidP="00305BAE">
            <w:pPr>
              <w:rPr>
                <w:sz w:val="20"/>
              </w:rPr>
            </w:pPr>
            <w:r w:rsidRPr="00DA0EBC">
              <w:rPr>
                <w:sz w:val="20"/>
              </w:rPr>
              <w:t>Year end faculty self-assessment:</w:t>
            </w:r>
          </w:p>
          <w:p w:rsidR="00305BAE" w:rsidRPr="00DA0EBC" w:rsidRDefault="00305BAE" w:rsidP="00305BAE">
            <w:pPr>
              <w:rPr>
                <w:sz w:val="20"/>
              </w:rPr>
            </w:pPr>
          </w:p>
          <w:p w:rsidR="00305BAE" w:rsidRPr="00DA0EBC" w:rsidRDefault="00305BAE" w:rsidP="00305BAE">
            <w:pPr>
              <w:rPr>
                <w:sz w:val="20"/>
              </w:rPr>
            </w:pPr>
          </w:p>
          <w:p w:rsidR="00305BAE" w:rsidRPr="00DA0EBC" w:rsidRDefault="00305BAE" w:rsidP="00305BAE">
            <w:pPr>
              <w:rPr>
                <w:sz w:val="20"/>
              </w:rPr>
            </w:pPr>
          </w:p>
        </w:tc>
      </w:tr>
      <w:tr w:rsidR="00305BAE" w:rsidRPr="003B46A8">
        <w:tblPrEx>
          <w:tblLook w:val="04A0" w:firstRow="1" w:lastRow="0" w:firstColumn="1" w:lastColumn="0" w:noHBand="0" w:noVBand="1"/>
        </w:tblPrEx>
        <w:tc>
          <w:tcPr>
            <w:tcW w:w="4878" w:type="dxa"/>
          </w:tcPr>
          <w:p w:rsidR="00305BAE" w:rsidRPr="00DA0EBC" w:rsidRDefault="00305BAE" w:rsidP="00305BAE">
            <w:pPr>
              <w:rPr>
                <w:sz w:val="20"/>
              </w:rPr>
            </w:pPr>
          </w:p>
          <w:p w:rsidR="00305BAE" w:rsidRPr="00DA0EBC" w:rsidRDefault="00305BAE" w:rsidP="00305BAE">
            <w:pPr>
              <w:rPr>
                <w:sz w:val="20"/>
              </w:rPr>
            </w:pPr>
          </w:p>
        </w:tc>
        <w:tc>
          <w:tcPr>
            <w:tcW w:w="5760" w:type="dxa"/>
          </w:tcPr>
          <w:p w:rsidR="00305BAE" w:rsidRPr="00DA0EBC" w:rsidRDefault="00305BAE" w:rsidP="00305BAE">
            <w:pPr>
              <w:rPr>
                <w:sz w:val="20"/>
              </w:rPr>
            </w:pPr>
            <w:r w:rsidRPr="00DA0EBC">
              <w:rPr>
                <w:sz w:val="20"/>
              </w:rPr>
              <w:t>Projected evidence:</w:t>
            </w:r>
          </w:p>
          <w:p w:rsidR="00305BAE" w:rsidRPr="00DA0EBC" w:rsidRDefault="00305BAE" w:rsidP="00305BAE">
            <w:pPr>
              <w:rPr>
                <w:sz w:val="20"/>
              </w:rPr>
            </w:pPr>
          </w:p>
          <w:p w:rsidR="00305BAE" w:rsidRPr="00DA0EBC" w:rsidRDefault="00305BAE" w:rsidP="00305BAE">
            <w:pPr>
              <w:rPr>
                <w:sz w:val="20"/>
              </w:rPr>
            </w:pPr>
            <w:r w:rsidRPr="00DA0EBC">
              <w:rPr>
                <w:sz w:val="20"/>
              </w:rPr>
              <w:t>Year end faculty self-assessment:</w:t>
            </w:r>
          </w:p>
          <w:p w:rsidR="00305BAE" w:rsidRPr="00DA0EBC" w:rsidRDefault="00305BAE" w:rsidP="00305BAE">
            <w:pPr>
              <w:rPr>
                <w:sz w:val="20"/>
              </w:rPr>
            </w:pPr>
          </w:p>
          <w:p w:rsidR="00305BAE" w:rsidRPr="00DA0EBC" w:rsidRDefault="00305BAE" w:rsidP="00305BAE">
            <w:pPr>
              <w:rPr>
                <w:sz w:val="20"/>
              </w:rPr>
            </w:pPr>
          </w:p>
          <w:p w:rsidR="00305BAE" w:rsidRPr="00DA0EBC" w:rsidRDefault="00305BAE" w:rsidP="00305BAE">
            <w:pPr>
              <w:rPr>
                <w:sz w:val="20"/>
              </w:rPr>
            </w:pPr>
          </w:p>
          <w:p w:rsidR="00305BAE" w:rsidRPr="00DA0EBC" w:rsidRDefault="00305BAE" w:rsidP="00305BAE">
            <w:pPr>
              <w:rPr>
                <w:sz w:val="20"/>
              </w:rPr>
            </w:pPr>
          </w:p>
        </w:tc>
      </w:tr>
      <w:tr w:rsidR="00305BAE" w:rsidRPr="003B46A8">
        <w:tblPrEx>
          <w:tblLook w:val="04A0" w:firstRow="1" w:lastRow="0" w:firstColumn="1" w:lastColumn="0" w:noHBand="0" w:noVBand="1"/>
        </w:tblPrEx>
        <w:tc>
          <w:tcPr>
            <w:tcW w:w="4878" w:type="dxa"/>
          </w:tcPr>
          <w:p w:rsidR="00305BAE" w:rsidRPr="00DA0EBC" w:rsidRDefault="00305BAE" w:rsidP="00305BAE">
            <w:pPr>
              <w:rPr>
                <w:sz w:val="20"/>
              </w:rPr>
            </w:pPr>
          </w:p>
          <w:p w:rsidR="00305BAE" w:rsidRPr="00DA0EBC" w:rsidRDefault="00305BAE" w:rsidP="00305BAE">
            <w:pPr>
              <w:rPr>
                <w:sz w:val="20"/>
              </w:rPr>
            </w:pPr>
          </w:p>
        </w:tc>
        <w:tc>
          <w:tcPr>
            <w:tcW w:w="5760" w:type="dxa"/>
          </w:tcPr>
          <w:p w:rsidR="00305BAE" w:rsidRPr="00DA0EBC" w:rsidRDefault="00305BAE" w:rsidP="00305BAE">
            <w:pPr>
              <w:rPr>
                <w:sz w:val="20"/>
              </w:rPr>
            </w:pPr>
            <w:r w:rsidRPr="00DA0EBC">
              <w:rPr>
                <w:sz w:val="20"/>
              </w:rPr>
              <w:t>Projected evidence:</w:t>
            </w:r>
          </w:p>
          <w:p w:rsidR="00305BAE" w:rsidRPr="00DA0EBC" w:rsidRDefault="00305BAE" w:rsidP="00305BAE">
            <w:pPr>
              <w:rPr>
                <w:sz w:val="20"/>
              </w:rPr>
            </w:pPr>
          </w:p>
          <w:p w:rsidR="00305BAE" w:rsidRPr="00DA0EBC" w:rsidRDefault="00305BAE" w:rsidP="00305BAE">
            <w:pPr>
              <w:rPr>
                <w:sz w:val="20"/>
              </w:rPr>
            </w:pPr>
            <w:r w:rsidRPr="00DA0EBC">
              <w:rPr>
                <w:sz w:val="20"/>
              </w:rPr>
              <w:t>Year end faculty self-assessment:</w:t>
            </w:r>
          </w:p>
          <w:p w:rsidR="00305BAE" w:rsidRPr="00DA0EBC" w:rsidRDefault="00305BAE" w:rsidP="00305BAE">
            <w:pPr>
              <w:rPr>
                <w:sz w:val="20"/>
              </w:rPr>
            </w:pPr>
          </w:p>
          <w:p w:rsidR="00305BAE" w:rsidRPr="00DA0EBC" w:rsidRDefault="00305BAE" w:rsidP="00305BAE">
            <w:pPr>
              <w:rPr>
                <w:sz w:val="20"/>
              </w:rPr>
            </w:pPr>
          </w:p>
          <w:p w:rsidR="00305BAE" w:rsidRPr="00DA0EBC" w:rsidRDefault="00305BAE" w:rsidP="00305BAE">
            <w:pPr>
              <w:rPr>
                <w:sz w:val="20"/>
              </w:rPr>
            </w:pPr>
          </w:p>
          <w:p w:rsidR="00305BAE" w:rsidRPr="00DA0EBC" w:rsidRDefault="00305BAE" w:rsidP="00305BAE">
            <w:pPr>
              <w:rPr>
                <w:sz w:val="20"/>
              </w:rPr>
            </w:pPr>
          </w:p>
        </w:tc>
      </w:tr>
      <w:tr w:rsidR="00305BAE" w:rsidRPr="003B46A8">
        <w:tblPrEx>
          <w:tblLook w:val="04A0" w:firstRow="1" w:lastRow="0" w:firstColumn="1" w:lastColumn="0" w:noHBand="0" w:noVBand="1"/>
        </w:tblPrEx>
        <w:tc>
          <w:tcPr>
            <w:tcW w:w="4878" w:type="dxa"/>
          </w:tcPr>
          <w:p w:rsidR="00305BAE" w:rsidRPr="00DA0EBC" w:rsidRDefault="00305BAE" w:rsidP="00305BAE">
            <w:pPr>
              <w:rPr>
                <w:sz w:val="20"/>
              </w:rPr>
            </w:pPr>
          </w:p>
          <w:p w:rsidR="00305BAE" w:rsidRPr="00DA0EBC" w:rsidRDefault="00305BAE" w:rsidP="00305BAE">
            <w:pPr>
              <w:rPr>
                <w:sz w:val="20"/>
              </w:rPr>
            </w:pPr>
          </w:p>
        </w:tc>
        <w:tc>
          <w:tcPr>
            <w:tcW w:w="5760" w:type="dxa"/>
          </w:tcPr>
          <w:p w:rsidR="00305BAE" w:rsidRPr="00DA0EBC" w:rsidRDefault="00305BAE" w:rsidP="00305BAE">
            <w:pPr>
              <w:rPr>
                <w:sz w:val="20"/>
              </w:rPr>
            </w:pPr>
            <w:r w:rsidRPr="00DA0EBC">
              <w:rPr>
                <w:sz w:val="20"/>
              </w:rPr>
              <w:t>Projected evidence:</w:t>
            </w:r>
          </w:p>
          <w:p w:rsidR="00305BAE" w:rsidRPr="00DA0EBC" w:rsidRDefault="00305BAE" w:rsidP="00305BAE">
            <w:pPr>
              <w:rPr>
                <w:sz w:val="20"/>
              </w:rPr>
            </w:pPr>
          </w:p>
          <w:p w:rsidR="00305BAE" w:rsidRPr="00DA0EBC" w:rsidRDefault="00305BAE" w:rsidP="00305BAE">
            <w:pPr>
              <w:rPr>
                <w:sz w:val="20"/>
              </w:rPr>
            </w:pPr>
            <w:r w:rsidRPr="00DA0EBC">
              <w:rPr>
                <w:sz w:val="20"/>
              </w:rPr>
              <w:t>Year end faculty self-assessment:</w:t>
            </w:r>
          </w:p>
          <w:p w:rsidR="00305BAE" w:rsidRPr="00DA0EBC" w:rsidRDefault="00305BAE" w:rsidP="00305BAE">
            <w:pPr>
              <w:rPr>
                <w:sz w:val="20"/>
              </w:rPr>
            </w:pPr>
          </w:p>
          <w:p w:rsidR="00305BAE" w:rsidRPr="00DA0EBC" w:rsidRDefault="00305BAE" w:rsidP="00305BAE">
            <w:pPr>
              <w:rPr>
                <w:sz w:val="20"/>
              </w:rPr>
            </w:pPr>
          </w:p>
          <w:p w:rsidR="00305BAE" w:rsidRPr="00DA0EBC" w:rsidRDefault="00305BAE" w:rsidP="00305BAE">
            <w:pPr>
              <w:rPr>
                <w:sz w:val="20"/>
              </w:rPr>
            </w:pPr>
          </w:p>
          <w:p w:rsidR="00305BAE" w:rsidRPr="00DA0EBC" w:rsidRDefault="00305BAE" w:rsidP="00305BAE">
            <w:pPr>
              <w:rPr>
                <w:sz w:val="20"/>
              </w:rPr>
            </w:pPr>
          </w:p>
        </w:tc>
      </w:tr>
      <w:tr w:rsidR="00305BAE" w:rsidRPr="003B46A8">
        <w:tblPrEx>
          <w:tblLook w:val="04A0" w:firstRow="1" w:lastRow="0" w:firstColumn="1" w:lastColumn="0" w:noHBand="0" w:noVBand="1"/>
        </w:tblPrEx>
        <w:tc>
          <w:tcPr>
            <w:tcW w:w="10638" w:type="dxa"/>
            <w:gridSpan w:val="2"/>
          </w:tcPr>
          <w:p w:rsidR="00305BAE" w:rsidRPr="00DA0EBC" w:rsidRDefault="00305BAE" w:rsidP="00305BAE">
            <w:pPr>
              <w:rPr>
                <w:sz w:val="20"/>
              </w:rPr>
            </w:pPr>
            <w:r w:rsidRPr="00621F9A">
              <w:rPr>
                <w:b/>
                <w:sz w:val="20"/>
              </w:rPr>
              <w:t>Faculty member reflection:</w:t>
            </w:r>
            <w:r>
              <w:rPr>
                <w:sz w:val="20"/>
              </w:rPr>
              <w:t xml:space="preserve">  (this is a place where you can discuss things that you accomplished that were not on your original work plan)</w:t>
            </w:r>
          </w:p>
          <w:p w:rsidR="00305BAE" w:rsidRDefault="00305BAE" w:rsidP="00305BAE">
            <w:pPr>
              <w:rPr>
                <w:sz w:val="20"/>
              </w:rPr>
            </w:pPr>
          </w:p>
          <w:p w:rsidR="00305BAE" w:rsidRDefault="00305BAE" w:rsidP="00305BAE">
            <w:pPr>
              <w:rPr>
                <w:sz w:val="20"/>
              </w:rPr>
            </w:pPr>
          </w:p>
          <w:p w:rsidR="00305BAE" w:rsidRPr="00DA0EBC" w:rsidRDefault="00305BAE" w:rsidP="00305BAE">
            <w:pPr>
              <w:rPr>
                <w:sz w:val="20"/>
              </w:rPr>
            </w:pPr>
          </w:p>
          <w:p w:rsidR="00305BAE" w:rsidRPr="00DA0EBC" w:rsidRDefault="00305BAE" w:rsidP="00305BAE">
            <w:pPr>
              <w:rPr>
                <w:sz w:val="20"/>
              </w:rPr>
            </w:pPr>
          </w:p>
          <w:p w:rsidR="00305BAE" w:rsidRPr="00DA0EBC" w:rsidRDefault="00305BAE" w:rsidP="00305BAE">
            <w:pPr>
              <w:rPr>
                <w:sz w:val="20"/>
              </w:rPr>
            </w:pPr>
          </w:p>
        </w:tc>
      </w:tr>
      <w:tr w:rsidR="00305BAE" w:rsidRPr="003B46A8">
        <w:tblPrEx>
          <w:tblLook w:val="04A0" w:firstRow="1" w:lastRow="0" w:firstColumn="1" w:lastColumn="0" w:noHBand="0" w:noVBand="1"/>
        </w:tblPrEx>
        <w:tc>
          <w:tcPr>
            <w:tcW w:w="10638" w:type="dxa"/>
            <w:gridSpan w:val="2"/>
          </w:tcPr>
          <w:p w:rsidR="00305BAE" w:rsidRDefault="00305BAE" w:rsidP="00305BAE">
            <w:pPr>
              <w:rPr>
                <w:sz w:val="20"/>
              </w:rPr>
            </w:pPr>
            <w:r w:rsidRPr="00621F9A">
              <w:rPr>
                <w:b/>
                <w:sz w:val="20"/>
              </w:rPr>
              <w:t>Chair comments:</w:t>
            </w:r>
            <w:r>
              <w:rPr>
                <w:sz w:val="20"/>
              </w:rPr>
              <w:t xml:space="preserve">  (Chair may provide comments here during initial meeting.  At year end, Chair should provide summative evaluation of faculty regarding service)</w:t>
            </w:r>
          </w:p>
          <w:p w:rsidR="00305BAE" w:rsidRDefault="00305BAE" w:rsidP="00305BAE">
            <w:pPr>
              <w:rPr>
                <w:sz w:val="20"/>
              </w:rPr>
            </w:pPr>
          </w:p>
          <w:p w:rsidR="00305BAE" w:rsidRPr="00DA0EBC" w:rsidRDefault="00305BAE" w:rsidP="00305BAE">
            <w:pPr>
              <w:rPr>
                <w:sz w:val="20"/>
              </w:rPr>
            </w:pPr>
          </w:p>
          <w:p w:rsidR="00305BAE" w:rsidRPr="00DA0EBC" w:rsidRDefault="00305BAE" w:rsidP="00305BAE">
            <w:pPr>
              <w:rPr>
                <w:sz w:val="20"/>
              </w:rPr>
            </w:pPr>
          </w:p>
          <w:p w:rsidR="00305BAE" w:rsidRDefault="00305BAE" w:rsidP="00305BAE">
            <w:pPr>
              <w:rPr>
                <w:sz w:val="20"/>
              </w:rPr>
            </w:pPr>
          </w:p>
          <w:p w:rsidR="00305BAE" w:rsidRDefault="00305BAE" w:rsidP="00305BAE">
            <w:pPr>
              <w:rPr>
                <w:sz w:val="20"/>
              </w:rPr>
            </w:pPr>
          </w:p>
          <w:p w:rsidR="00305BAE" w:rsidRPr="00DA0EBC" w:rsidRDefault="00305BAE" w:rsidP="00305BAE">
            <w:pPr>
              <w:rPr>
                <w:sz w:val="20"/>
              </w:rPr>
            </w:pPr>
          </w:p>
          <w:p w:rsidR="00305BAE" w:rsidRPr="00DA0EBC" w:rsidRDefault="00305BAE" w:rsidP="00305BAE">
            <w:pPr>
              <w:rPr>
                <w:sz w:val="20"/>
              </w:rPr>
            </w:pPr>
          </w:p>
        </w:tc>
      </w:tr>
    </w:tbl>
    <w:p w:rsidR="00305BAE" w:rsidRPr="003B46A8" w:rsidRDefault="00305BAE" w:rsidP="00305BAE">
      <w:pPr>
        <w:rPr>
          <w:b/>
          <w:sz w:val="20"/>
          <w:u w:val="single"/>
        </w:rPr>
      </w:pPr>
    </w:p>
    <w:p w:rsidR="00305BAE" w:rsidRPr="003B46A8" w:rsidRDefault="00305BAE">
      <w:pPr>
        <w:rPr>
          <w:sz w:val="20"/>
        </w:rPr>
      </w:pPr>
      <w:r w:rsidRPr="003B46A8">
        <w:rPr>
          <w:sz w:val="20"/>
        </w:rPr>
        <w:t>Faculty member electronic signature:</w:t>
      </w:r>
    </w:p>
    <w:p w:rsidR="00305BAE" w:rsidRPr="003B46A8" w:rsidRDefault="00305BAE">
      <w:pPr>
        <w:rPr>
          <w:sz w:val="20"/>
        </w:rPr>
      </w:pPr>
      <w:r w:rsidRPr="003B46A8">
        <w:rPr>
          <w:sz w:val="20"/>
        </w:rPr>
        <w:t>Date:</w:t>
      </w:r>
    </w:p>
    <w:p w:rsidR="00305BAE" w:rsidRPr="003B46A8" w:rsidRDefault="00305BAE">
      <w:pPr>
        <w:rPr>
          <w:sz w:val="20"/>
        </w:rPr>
      </w:pPr>
    </w:p>
    <w:p w:rsidR="00305BAE" w:rsidRDefault="00305BAE">
      <w:pPr>
        <w:rPr>
          <w:sz w:val="20"/>
        </w:rPr>
      </w:pPr>
    </w:p>
    <w:p w:rsidR="00305BAE" w:rsidRDefault="00305BAE">
      <w:pPr>
        <w:rPr>
          <w:sz w:val="20"/>
        </w:rPr>
      </w:pPr>
    </w:p>
    <w:p w:rsidR="00305BAE" w:rsidRPr="003B46A8" w:rsidRDefault="00305BAE">
      <w:pPr>
        <w:rPr>
          <w:sz w:val="20"/>
        </w:rPr>
      </w:pPr>
      <w:r>
        <w:rPr>
          <w:sz w:val="2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90"/>
      </w:tblGrid>
      <w:tr w:rsidR="00305BAE" w:rsidRPr="003B46A8">
        <w:tc>
          <w:tcPr>
            <w:tcW w:w="13810" w:type="dxa"/>
          </w:tcPr>
          <w:p w:rsidR="00305BAE" w:rsidRPr="00DA0EBC" w:rsidRDefault="00305BAE">
            <w:pPr>
              <w:rPr>
                <w:sz w:val="20"/>
              </w:rPr>
            </w:pPr>
            <w:r w:rsidRPr="00D7430D">
              <w:rPr>
                <w:b/>
                <w:sz w:val="20"/>
              </w:rPr>
              <w:lastRenderedPageBreak/>
              <w:t xml:space="preserve">Chair’s Year-End evaluation including </w:t>
            </w:r>
            <w:r w:rsidR="00F10E7C">
              <w:rPr>
                <w:b/>
                <w:sz w:val="20"/>
              </w:rPr>
              <w:t xml:space="preserve">salary increase </w:t>
            </w:r>
            <w:r w:rsidRPr="00D7430D">
              <w:rPr>
                <w:b/>
                <w:sz w:val="20"/>
              </w:rPr>
              <w:t>recommendation</w:t>
            </w:r>
            <w:r w:rsidR="00F10E7C">
              <w:rPr>
                <w:b/>
                <w:sz w:val="20"/>
              </w:rPr>
              <w:t xml:space="preserve"> (no increase, general increase, or </w:t>
            </w:r>
            <w:r w:rsidRPr="00D7430D">
              <w:rPr>
                <w:b/>
                <w:sz w:val="20"/>
              </w:rPr>
              <w:t xml:space="preserve">Recognition </w:t>
            </w:r>
            <w:r w:rsidR="00F10E7C">
              <w:rPr>
                <w:b/>
                <w:sz w:val="20"/>
              </w:rPr>
              <w:t>increase)</w:t>
            </w:r>
            <w:r w:rsidRPr="00D7430D">
              <w:rPr>
                <w:b/>
                <w:sz w:val="20"/>
              </w:rPr>
              <w:t xml:space="preserve">: </w:t>
            </w:r>
            <w:r w:rsidRPr="003B46A8">
              <w:rPr>
                <w:sz w:val="20"/>
              </w:rPr>
              <w:t xml:space="preserve"> </w:t>
            </w:r>
            <w:r>
              <w:rPr>
                <w:sz w:val="20"/>
              </w:rPr>
              <w:t xml:space="preserve">(chair should include </w:t>
            </w:r>
            <w:r w:rsidRPr="00281326">
              <w:rPr>
                <w:b/>
                <w:sz w:val="20"/>
                <w:u w:val="single"/>
              </w:rPr>
              <w:t>overall assessment</w:t>
            </w:r>
            <w:r>
              <w:rPr>
                <w:sz w:val="20"/>
              </w:rPr>
              <w:t xml:space="preserve"> of faculty member’s performance including </w:t>
            </w:r>
            <w:r w:rsidR="00281326">
              <w:rPr>
                <w:sz w:val="20"/>
              </w:rPr>
              <w:t xml:space="preserve">the extent to which the faculty member </w:t>
            </w:r>
            <w:r w:rsidR="00281326" w:rsidRPr="00281326">
              <w:rPr>
                <w:b/>
                <w:sz w:val="20"/>
                <w:u w:val="single"/>
              </w:rPr>
              <w:t>m</w:t>
            </w:r>
            <w:r w:rsidR="00B240FA" w:rsidRPr="00281326">
              <w:rPr>
                <w:b/>
                <w:sz w:val="20"/>
                <w:u w:val="single"/>
              </w:rPr>
              <w:t>et basic performance expectations</w:t>
            </w:r>
            <w:r w:rsidR="00B240FA">
              <w:rPr>
                <w:sz w:val="20"/>
              </w:rPr>
              <w:t xml:space="preserve">, </w:t>
            </w:r>
            <w:r w:rsidR="006D4F29">
              <w:rPr>
                <w:sz w:val="20"/>
              </w:rPr>
              <w:t xml:space="preserve">an assessment of </w:t>
            </w:r>
            <w:r>
              <w:rPr>
                <w:sz w:val="20"/>
              </w:rPr>
              <w:t>student course evaluations, classroom observations and other data as applicable).</w:t>
            </w:r>
            <w:r w:rsidR="00281326">
              <w:rPr>
                <w:sz w:val="20"/>
              </w:rPr>
              <w:t xml:space="preserve">  To be eligible for the general/across the board increase, faculty must meet basic performance expectations.</w:t>
            </w:r>
          </w:p>
          <w:p w:rsidR="00305BAE" w:rsidRPr="00DA0EBC" w:rsidRDefault="00305BAE">
            <w:pPr>
              <w:rPr>
                <w:sz w:val="20"/>
              </w:rPr>
            </w:pPr>
          </w:p>
          <w:p w:rsidR="00305BAE" w:rsidRDefault="00305BAE">
            <w:pPr>
              <w:rPr>
                <w:sz w:val="20"/>
              </w:rPr>
            </w:pPr>
          </w:p>
          <w:p w:rsidR="00305BAE" w:rsidRDefault="00305BAE">
            <w:pPr>
              <w:rPr>
                <w:sz w:val="20"/>
              </w:rPr>
            </w:pPr>
          </w:p>
          <w:p w:rsidR="00305BAE" w:rsidRDefault="00305BAE">
            <w:pPr>
              <w:rPr>
                <w:sz w:val="20"/>
              </w:rPr>
            </w:pPr>
          </w:p>
          <w:p w:rsidR="00305BAE" w:rsidRDefault="00305BAE">
            <w:pPr>
              <w:rPr>
                <w:sz w:val="20"/>
              </w:rPr>
            </w:pPr>
          </w:p>
          <w:p w:rsidR="00305BAE" w:rsidRDefault="00305BAE">
            <w:pPr>
              <w:rPr>
                <w:sz w:val="20"/>
              </w:rPr>
            </w:pPr>
          </w:p>
          <w:p w:rsidR="00305BAE" w:rsidRDefault="00305BAE">
            <w:pPr>
              <w:rPr>
                <w:sz w:val="20"/>
              </w:rPr>
            </w:pPr>
          </w:p>
          <w:p w:rsidR="00305BAE" w:rsidRPr="00DA0EBC" w:rsidRDefault="00305BAE">
            <w:pPr>
              <w:rPr>
                <w:sz w:val="20"/>
              </w:rPr>
            </w:pPr>
          </w:p>
          <w:p w:rsidR="00305BAE" w:rsidRPr="00DA0EBC" w:rsidRDefault="00305BAE">
            <w:pPr>
              <w:rPr>
                <w:sz w:val="20"/>
              </w:rPr>
            </w:pPr>
          </w:p>
        </w:tc>
      </w:tr>
    </w:tbl>
    <w:p w:rsidR="00305BAE" w:rsidRPr="003B46A8" w:rsidRDefault="00305BAE">
      <w:pPr>
        <w:rPr>
          <w:sz w:val="20"/>
        </w:rPr>
      </w:pPr>
    </w:p>
    <w:p w:rsidR="00305BAE" w:rsidRPr="003B46A8" w:rsidRDefault="00305BAE">
      <w:pPr>
        <w:rPr>
          <w:sz w:val="20"/>
        </w:rPr>
      </w:pPr>
      <w:r w:rsidRPr="003B46A8">
        <w:rPr>
          <w:sz w:val="20"/>
        </w:rPr>
        <w:t>Chair’s electronic signature:</w:t>
      </w:r>
    </w:p>
    <w:p w:rsidR="00305BAE" w:rsidRPr="003B46A8" w:rsidRDefault="00305BAE" w:rsidP="00305BAE">
      <w:pPr>
        <w:rPr>
          <w:sz w:val="20"/>
        </w:rPr>
      </w:pPr>
      <w:r w:rsidRPr="003B46A8">
        <w:rPr>
          <w:sz w:val="20"/>
        </w:rPr>
        <w:t>Date:</w:t>
      </w:r>
    </w:p>
    <w:p w:rsidR="00305BAE" w:rsidRPr="003B46A8" w:rsidRDefault="00305BAE" w:rsidP="00305BAE">
      <w:pPr>
        <w:rPr>
          <w:sz w:val="20"/>
        </w:rPr>
      </w:pPr>
    </w:p>
    <w:p w:rsidR="00305BAE" w:rsidRPr="003B46A8" w:rsidRDefault="00305BAE" w:rsidP="00305BAE">
      <w:pPr>
        <w:rPr>
          <w:sz w:val="20"/>
        </w:rPr>
      </w:pPr>
    </w:p>
    <w:p w:rsidR="006C067F" w:rsidRDefault="006C067F" w:rsidP="006C067F">
      <w:pPr>
        <w:jc w:val="center"/>
        <w:rPr>
          <w:b/>
          <w:sz w:val="20"/>
        </w:rPr>
      </w:pPr>
      <w:r w:rsidRPr="00F10E7C">
        <w:rPr>
          <w:b/>
          <w:sz w:val="20"/>
        </w:rPr>
        <w:t>Description of Work Plan and Evaluation Process</w:t>
      </w:r>
    </w:p>
    <w:p w:rsidR="006C067F" w:rsidRPr="00F10E7C" w:rsidRDefault="006C067F" w:rsidP="006C067F">
      <w:pPr>
        <w:jc w:val="center"/>
        <w:rPr>
          <w:b/>
          <w:sz w:val="20"/>
        </w:rPr>
      </w:pPr>
    </w:p>
    <w:p w:rsidR="006C067F" w:rsidRDefault="006C067F" w:rsidP="006C067F">
      <w:pPr>
        <w:rPr>
          <w:sz w:val="20"/>
        </w:rPr>
      </w:pPr>
      <w:r w:rsidRPr="006C067F">
        <w:rPr>
          <w:b/>
          <w:sz w:val="20"/>
        </w:rPr>
        <w:t>New faculty</w:t>
      </w:r>
      <w:r>
        <w:rPr>
          <w:sz w:val="20"/>
        </w:rPr>
        <w:t>:  should develop their work</w:t>
      </w:r>
      <w:r w:rsidR="00185014">
        <w:rPr>
          <w:sz w:val="20"/>
        </w:rPr>
        <w:t xml:space="preserve"> </w:t>
      </w:r>
      <w:r>
        <w:rPr>
          <w:sz w:val="20"/>
        </w:rPr>
        <w:t>plan with their Chair in September</w:t>
      </w:r>
      <w:r w:rsidR="00185014">
        <w:rPr>
          <w:sz w:val="20"/>
        </w:rPr>
        <w:t xml:space="preserve"> of their first year at PSU</w:t>
      </w:r>
      <w:r>
        <w:rPr>
          <w:sz w:val="20"/>
        </w:rPr>
        <w:t>.</w:t>
      </w:r>
    </w:p>
    <w:p w:rsidR="006C067F" w:rsidRPr="006C067F" w:rsidRDefault="006C067F" w:rsidP="006C067F">
      <w:pPr>
        <w:rPr>
          <w:sz w:val="16"/>
          <w:szCs w:val="16"/>
        </w:rPr>
      </w:pPr>
    </w:p>
    <w:p w:rsidR="006C067F" w:rsidRPr="003B46A8" w:rsidRDefault="00185014" w:rsidP="006C067F">
      <w:pPr>
        <w:rPr>
          <w:sz w:val="20"/>
        </w:rPr>
      </w:pPr>
      <w:r w:rsidRPr="003038C7">
        <w:rPr>
          <w:b/>
          <w:bCs/>
          <w:sz w:val="20"/>
        </w:rPr>
        <w:t>All continuing faculty:</w:t>
      </w:r>
      <w:r>
        <w:rPr>
          <w:b/>
          <w:bCs/>
          <w:sz w:val="20"/>
        </w:rPr>
        <w:t xml:space="preserve"> </w:t>
      </w:r>
      <w:r w:rsidRPr="003038C7">
        <w:rPr>
          <w:b/>
          <w:bCs/>
          <w:sz w:val="20"/>
        </w:rPr>
        <w:t xml:space="preserve"> </w:t>
      </w:r>
      <w:r>
        <w:rPr>
          <w:sz w:val="20"/>
        </w:rPr>
        <w:t>I</w:t>
      </w:r>
      <w:r w:rsidRPr="003038C7">
        <w:rPr>
          <w:sz w:val="20"/>
        </w:rPr>
        <w:t xml:space="preserve">n the spring of each year, all faculty will return to the work plan that they wrote the prior year and reflect and do a self-evaluation. At the same time you will complete a draft work plan for the following year. Faculty will then schedule a meeting with their chair </w:t>
      </w:r>
      <w:r>
        <w:rPr>
          <w:sz w:val="20"/>
        </w:rPr>
        <w:t>some</w:t>
      </w:r>
      <w:r w:rsidR="00442F11">
        <w:rPr>
          <w:sz w:val="20"/>
        </w:rPr>
        <w:t>time</w:t>
      </w:r>
      <w:r>
        <w:rPr>
          <w:sz w:val="20"/>
        </w:rPr>
        <w:t xml:space="preserve"> in </w:t>
      </w:r>
      <w:r w:rsidRPr="003038C7">
        <w:rPr>
          <w:sz w:val="20"/>
        </w:rPr>
        <w:t xml:space="preserve">April </w:t>
      </w:r>
      <w:r>
        <w:rPr>
          <w:sz w:val="20"/>
        </w:rPr>
        <w:t>or</w:t>
      </w:r>
      <w:r w:rsidRPr="003038C7">
        <w:rPr>
          <w:sz w:val="20"/>
        </w:rPr>
        <w:t xml:space="preserve"> May. A further description is below.</w:t>
      </w:r>
      <w:r w:rsidR="006C067F" w:rsidRPr="003B46A8">
        <w:rPr>
          <w:sz w:val="20"/>
        </w:rPr>
        <w:t xml:space="preserve">  </w:t>
      </w:r>
    </w:p>
    <w:p w:rsidR="006C067F" w:rsidRPr="006C067F" w:rsidRDefault="006C067F" w:rsidP="006C067F">
      <w:pPr>
        <w:rPr>
          <w:b/>
          <w:sz w:val="16"/>
          <w:szCs w:val="16"/>
        </w:rPr>
      </w:pPr>
    </w:p>
    <w:p w:rsidR="006C067F" w:rsidRPr="003B46A8" w:rsidRDefault="006C067F" w:rsidP="006C067F">
      <w:pPr>
        <w:rPr>
          <w:b/>
          <w:sz w:val="20"/>
        </w:rPr>
      </w:pPr>
      <w:r w:rsidRPr="003B46A8">
        <w:rPr>
          <w:b/>
          <w:sz w:val="20"/>
        </w:rPr>
        <w:t>Year-end self-evaluation</w:t>
      </w:r>
      <w:r w:rsidR="00B240FA">
        <w:rPr>
          <w:b/>
          <w:sz w:val="20"/>
        </w:rPr>
        <w:t xml:space="preserve"> and Chair Review for </w:t>
      </w:r>
      <w:r w:rsidR="00261267">
        <w:rPr>
          <w:b/>
          <w:sz w:val="20"/>
        </w:rPr>
        <w:t>current</w:t>
      </w:r>
      <w:r w:rsidR="00B17D74">
        <w:rPr>
          <w:b/>
          <w:sz w:val="20"/>
        </w:rPr>
        <w:t xml:space="preserve"> year</w:t>
      </w:r>
      <w:r w:rsidRPr="003B46A8">
        <w:rPr>
          <w:b/>
          <w:sz w:val="20"/>
        </w:rPr>
        <w:t xml:space="preserve"> </w:t>
      </w:r>
    </w:p>
    <w:p w:rsidR="006C067F" w:rsidRPr="006C067F" w:rsidRDefault="006C067F" w:rsidP="006C067F">
      <w:pPr>
        <w:rPr>
          <w:b/>
          <w:sz w:val="20"/>
        </w:rPr>
      </w:pPr>
      <w:r w:rsidRPr="003B46A8">
        <w:rPr>
          <w:sz w:val="20"/>
        </w:rPr>
        <w:t xml:space="preserve">Return to your work plan </w:t>
      </w:r>
      <w:r w:rsidR="00261267">
        <w:rPr>
          <w:sz w:val="20"/>
        </w:rPr>
        <w:t xml:space="preserve">your wrote for this current year </w:t>
      </w:r>
      <w:r w:rsidRPr="003B46A8">
        <w:rPr>
          <w:sz w:val="20"/>
        </w:rPr>
        <w:t>and reflect on your goals for the year.  Explain how you met your goals or how you m</w:t>
      </w:r>
      <w:r>
        <w:rPr>
          <w:sz w:val="20"/>
        </w:rPr>
        <w:t xml:space="preserve">ade progress towards your goals. </w:t>
      </w:r>
      <w:r w:rsidRPr="003B46A8">
        <w:rPr>
          <w:sz w:val="20"/>
        </w:rPr>
        <w:t xml:space="preserve"> Provide a short self-reflection on your year.  Feel free to discuss items that were not part of your original work plan, but became major elements of your work.</w:t>
      </w:r>
      <w:r>
        <w:rPr>
          <w:sz w:val="20"/>
        </w:rPr>
        <w:t xml:space="preserve">  After preparing your self-evaluation, send it to your Chair and set the date for your annual work plan review and goal setting meeting with your Chair.  </w:t>
      </w:r>
      <w:r w:rsidRPr="006C067F">
        <w:rPr>
          <w:b/>
          <w:sz w:val="20"/>
        </w:rPr>
        <w:t xml:space="preserve">The completed work plan for the current year with the Chair’s evaluation and recommendation for salary increase is due to the Dean from the Chair by </w:t>
      </w:r>
      <w:r w:rsidR="00B6543E">
        <w:rPr>
          <w:b/>
          <w:sz w:val="20"/>
        </w:rPr>
        <w:t>May 3</w:t>
      </w:r>
      <w:r w:rsidR="00581EFC">
        <w:rPr>
          <w:b/>
          <w:sz w:val="20"/>
        </w:rPr>
        <w:t>1st</w:t>
      </w:r>
      <w:r w:rsidR="003C1464" w:rsidRPr="006C067F">
        <w:rPr>
          <w:b/>
          <w:sz w:val="20"/>
        </w:rPr>
        <w:t>.</w:t>
      </w:r>
    </w:p>
    <w:p w:rsidR="006C067F" w:rsidRPr="006C067F" w:rsidRDefault="006C067F" w:rsidP="006C067F">
      <w:pPr>
        <w:rPr>
          <w:sz w:val="16"/>
          <w:szCs w:val="16"/>
        </w:rPr>
      </w:pPr>
    </w:p>
    <w:p w:rsidR="006C067F" w:rsidRPr="003B46A8" w:rsidRDefault="006C067F" w:rsidP="006C067F">
      <w:pPr>
        <w:rPr>
          <w:b/>
          <w:sz w:val="20"/>
        </w:rPr>
      </w:pPr>
      <w:r w:rsidRPr="003B46A8">
        <w:rPr>
          <w:b/>
          <w:sz w:val="20"/>
        </w:rPr>
        <w:t>The Work Plan</w:t>
      </w:r>
      <w:r w:rsidR="00B240FA">
        <w:rPr>
          <w:b/>
          <w:sz w:val="20"/>
        </w:rPr>
        <w:t xml:space="preserve"> for </w:t>
      </w:r>
      <w:r w:rsidR="00261267">
        <w:rPr>
          <w:b/>
          <w:sz w:val="20"/>
        </w:rPr>
        <w:t>next year</w:t>
      </w:r>
    </w:p>
    <w:p w:rsidR="006C067F" w:rsidRPr="003B46A8" w:rsidRDefault="006C067F" w:rsidP="006C067F">
      <w:pPr>
        <w:rPr>
          <w:sz w:val="20"/>
        </w:rPr>
      </w:pPr>
      <w:r w:rsidRPr="003B46A8">
        <w:rPr>
          <w:sz w:val="20"/>
        </w:rPr>
        <w:t>For each area</w:t>
      </w:r>
      <w:r>
        <w:rPr>
          <w:sz w:val="20"/>
        </w:rPr>
        <w:t xml:space="preserve"> – teaching, </w:t>
      </w:r>
      <w:r w:rsidR="00DC2F9B">
        <w:rPr>
          <w:sz w:val="20"/>
        </w:rPr>
        <w:t>scholarship</w:t>
      </w:r>
      <w:r>
        <w:rPr>
          <w:sz w:val="20"/>
        </w:rPr>
        <w:t xml:space="preserve">, and service – provide </w:t>
      </w:r>
      <w:r w:rsidRPr="003B46A8">
        <w:rPr>
          <w:sz w:val="20"/>
        </w:rPr>
        <w:t>a description of your major goals/initiatives for the next academic year and what you hope to accomplish.</w:t>
      </w:r>
      <w:r>
        <w:rPr>
          <w:sz w:val="20"/>
        </w:rPr>
        <w:t xml:space="preserve">  </w:t>
      </w:r>
      <w:r w:rsidRPr="003B46A8">
        <w:rPr>
          <w:sz w:val="20"/>
        </w:rPr>
        <w:t>Provide a means for self-reflection/self-evaluation.  How will you know if you were successful in meeting your goals?  What evidence of success will you use?</w:t>
      </w:r>
      <w:r>
        <w:rPr>
          <w:sz w:val="20"/>
        </w:rPr>
        <w:t xml:space="preserve">  Next year’s work plan should be discussed and completed with your chair during the annual review meeting in April or May.  This work plan does not get forwarded to the Dean, but is to be used as a guideline and tool during next year.</w:t>
      </w:r>
    </w:p>
    <w:p w:rsidR="006C067F" w:rsidRPr="00FC1977" w:rsidRDefault="006C067F" w:rsidP="006C067F">
      <w:pPr>
        <w:rPr>
          <w:sz w:val="16"/>
          <w:szCs w:val="16"/>
        </w:rPr>
      </w:pPr>
    </w:p>
    <w:p w:rsidR="006C067F" w:rsidRDefault="00185014" w:rsidP="006C067F">
      <w:pPr>
        <w:rPr>
          <w:sz w:val="20"/>
        </w:rPr>
      </w:pPr>
      <w:r w:rsidRPr="003038C7">
        <w:rPr>
          <w:b/>
          <w:bCs/>
          <w:sz w:val="20"/>
        </w:rPr>
        <w:t>Final Chair evaluation</w:t>
      </w:r>
      <w:r w:rsidRPr="003038C7">
        <w:rPr>
          <w:sz w:val="20"/>
        </w:rPr>
        <w:t>: In April/May following review of the faculty member</w:t>
      </w:r>
      <w:r>
        <w:rPr>
          <w:sz w:val="20"/>
        </w:rPr>
        <w:t>’</w:t>
      </w:r>
      <w:r w:rsidRPr="003038C7">
        <w:rPr>
          <w:sz w:val="20"/>
        </w:rPr>
        <w:t>s work plan and a meeting with the faculty member, the Chair will prepare a final evaluation based on the work plan, the faculty member</w:t>
      </w:r>
      <w:r>
        <w:rPr>
          <w:sz w:val="20"/>
        </w:rPr>
        <w:t>’</w:t>
      </w:r>
      <w:r w:rsidRPr="003038C7">
        <w:rPr>
          <w:sz w:val="20"/>
        </w:rPr>
        <w:t xml:space="preserve">s self evaluation, student course evaluations, any classroom observations that may have taken place, and any additional pertinent information. The Chair will use this information to provide an assessment, </w:t>
      </w:r>
      <w:r>
        <w:rPr>
          <w:sz w:val="20"/>
        </w:rPr>
        <w:t>make</w:t>
      </w:r>
      <w:r w:rsidRPr="003038C7">
        <w:rPr>
          <w:sz w:val="20"/>
        </w:rPr>
        <w:t xml:space="preserve"> recommendations for future goals</w:t>
      </w:r>
      <w:r>
        <w:rPr>
          <w:sz w:val="20"/>
        </w:rPr>
        <w:t>,</w:t>
      </w:r>
      <w:r w:rsidRPr="003038C7">
        <w:rPr>
          <w:sz w:val="20"/>
        </w:rPr>
        <w:t xml:space="preserve"> and to make a final recommendation for salary increase.</w:t>
      </w:r>
    </w:p>
    <w:p w:rsidR="00185014" w:rsidRDefault="00185014" w:rsidP="006C067F">
      <w:pPr>
        <w:rPr>
          <w:sz w:val="20"/>
        </w:rPr>
      </w:pPr>
    </w:p>
    <w:p w:rsidR="00305BAE" w:rsidRPr="001F5B96" w:rsidRDefault="00305BAE" w:rsidP="00305BAE">
      <w:pPr>
        <w:rPr>
          <w:sz w:val="22"/>
        </w:rPr>
      </w:pPr>
    </w:p>
    <w:p w:rsidR="00305BAE" w:rsidRPr="001F5B96" w:rsidRDefault="00305BAE" w:rsidP="00305BAE">
      <w:pPr>
        <w:rPr>
          <w:sz w:val="22"/>
        </w:rPr>
      </w:pPr>
    </w:p>
    <w:p w:rsidR="00305BAE" w:rsidRPr="001F5B96" w:rsidRDefault="00305BAE" w:rsidP="00305BAE">
      <w:pPr>
        <w:rPr>
          <w:sz w:val="22"/>
        </w:rPr>
      </w:pPr>
    </w:p>
    <w:sectPr w:rsidR="00305BAE" w:rsidRPr="001F5B96" w:rsidSect="00305BAE">
      <w:headerReference w:type="default" r:id="rId17"/>
      <w:pgSz w:w="12240" w:h="15840"/>
      <w:pgMar w:top="806" w:right="630" w:bottom="1260" w:left="81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160" w:rsidRDefault="00B96160" w:rsidP="00305BAE">
      <w:r>
        <w:separator/>
      </w:r>
    </w:p>
  </w:endnote>
  <w:endnote w:type="continuationSeparator" w:id="0">
    <w:p w:rsidR="00B96160" w:rsidRDefault="00B96160" w:rsidP="00305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auto"/>
    <w:pitch w:val="variable"/>
    <w:sig w:usb0="80000AFF" w:usb1="0000396B" w:usb2="00000000" w:usb3="00000000" w:csb0="000000BF" w:csb1="00000000"/>
  </w:font>
  <w:font w:name="font287">
    <w:altName w:val="Times New Roman"/>
    <w:charset w:val="00"/>
    <w:family w:val="auto"/>
    <w:pitch w:val="variable"/>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C56" w:rsidRDefault="005C2C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C56" w:rsidRDefault="005C2C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C56" w:rsidRDefault="005C2C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160" w:rsidRDefault="00B96160" w:rsidP="00305BAE">
      <w:r>
        <w:separator/>
      </w:r>
    </w:p>
  </w:footnote>
  <w:footnote w:type="continuationSeparator" w:id="0">
    <w:p w:rsidR="00B96160" w:rsidRDefault="00B96160" w:rsidP="00305B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C56" w:rsidRDefault="005C2C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757" w:rsidRDefault="005C7757" w:rsidP="00305BAE">
    <w:pPr>
      <w:pStyle w:val="Header"/>
      <w:tabs>
        <w:tab w:val="clear" w:pos="4320"/>
        <w:tab w:val="clear" w:pos="8640"/>
        <w:tab w:val="left" w:pos="7583"/>
      </w:tabs>
      <w:jc w:val="right"/>
    </w:pPr>
    <w:r>
      <w:tab/>
    </w:r>
    <w:r w:rsidR="005C2C56">
      <w:t>Academic Year 2018-2019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C56" w:rsidRDefault="005C2C5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757" w:rsidRDefault="005C7757" w:rsidP="00305BAE">
    <w:pPr>
      <w:pStyle w:val="Header"/>
      <w:tabs>
        <w:tab w:val="clear" w:pos="4320"/>
        <w:tab w:val="clear" w:pos="8640"/>
        <w:tab w:val="left" w:pos="7583"/>
      </w:tabs>
      <w:jc w:val="right"/>
    </w:pPr>
    <w:r>
      <w:tab/>
    </w:r>
    <w:r w:rsidR="005C2C56">
      <w:t xml:space="preserve">Academic Year </w:t>
    </w:r>
    <w:r w:rsidR="005C2C56">
      <w:t>2018-2019</w:t>
    </w:r>
    <w:bookmarkStart w:id="2" w:name="_GoBack"/>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F0D0EDB0"/>
    <w:lvl w:ilvl="0" w:tplc="04C8BA98">
      <w:numFmt w:val="none"/>
      <w:lvlText w:val=""/>
      <w:lvlJc w:val="left"/>
      <w:pPr>
        <w:tabs>
          <w:tab w:val="num" w:pos="360"/>
        </w:tabs>
      </w:pPr>
    </w:lvl>
    <w:lvl w:ilvl="1" w:tplc="F160B75E">
      <w:numFmt w:val="decimal"/>
      <w:lvlText w:val=""/>
      <w:lvlJc w:val="left"/>
    </w:lvl>
    <w:lvl w:ilvl="2" w:tplc="4136353E">
      <w:numFmt w:val="decimal"/>
      <w:lvlText w:val=""/>
      <w:lvlJc w:val="left"/>
    </w:lvl>
    <w:lvl w:ilvl="3" w:tplc="E21CE138">
      <w:numFmt w:val="decimal"/>
      <w:lvlText w:val=""/>
      <w:lvlJc w:val="left"/>
    </w:lvl>
    <w:lvl w:ilvl="4" w:tplc="CD76C29C">
      <w:numFmt w:val="decimal"/>
      <w:lvlText w:val=""/>
      <w:lvlJc w:val="left"/>
    </w:lvl>
    <w:lvl w:ilvl="5" w:tplc="5AB8AEEE">
      <w:numFmt w:val="decimal"/>
      <w:lvlText w:val=""/>
      <w:lvlJc w:val="left"/>
    </w:lvl>
    <w:lvl w:ilvl="6" w:tplc="8B6061CA">
      <w:numFmt w:val="decimal"/>
      <w:lvlText w:val=""/>
      <w:lvlJc w:val="left"/>
    </w:lvl>
    <w:lvl w:ilvl="7" w:tplc="18060E94">
      <w:numFmt w:val="decimal"/>
      <w:lvlText w:val=""/>
      <w:lvlJc w:val="left"/>
    </w:lvl>
    <w:lvl w:ilvl="8" w:tplc="8B7C9DB8">
      <w:numFmt w:val="decimal"/>
      <w:lvlText w:val=""/>
      <w:lvlJc w:val="left"/>
    </w:lvl>
  </w:abstractNum>
  <w:abstractNum w:abstractNumId="1" w15:restartNumberingAfterBreak="0">
    <w:nsid w:val="00000002"/>
    <w:multiLevelType w:val="hybridMultilevel"/>
    <w:tmpl w:val="442007FE"/>
    <w:lvl w:ilvl="0" w:tplc="1B74B152">
      <w:numFmt w:val="none"/>
      <w:lvlText w:val=""/>
      <w:lvlJc w:val="left"/>
      <w:pPr>
        <w:tabs>
          <w:tab w:val="num" w:pos="360"/>
        </w:tabs>
      </w:pPr>
    </w:lvl>
    <w:lvl w:ilvl="1" w:tplc="3AE25FCE">
      <w:numFmt w:val="decimal"/>
      <w:lvlText w:val=""/>
      <w:lvlJc w:val="left"/>
    </w:lvl>
    <w:lvl w:ilvl="2" w:tplc="F07669F6">
      <w:numFmt w:val="decimal"/>
      <w:lvlText w:val=""/>
      <w:lvlJc w:val="left"/>
    </w:lvl>
    <w:lvl w:ilvl="3" w:tplc="9DF42DE2">
      <w:numFmt w:val="decimal"/>
      <w:lvlText w:val=""/>
      <w:lvlJc w:val="left"/>
    </w:lvl>
    <w:lvl w:ilvl="4" w:tplc="85709898">
      <w:numFmt w:val="decimal"/>
      <w:lvlText w:val=""/>
      <w:lvlJc w:val="left"/>
    </w:lvl>
    <w:lvl w:ilvl="5" w:tplc="906CF976">
      <w:numFmt w:val="decimal"/>
      <w:lvlText w:val=""/>
      <w:lvlJc w:val="left"/>
    </w:lvl>
    <w:lvl w:ilvl="6" w:tplc="B9C682B2">
      <w:numFmt w:val="decimal"/>
      <w:lvlText w:val=""/>
      <w:lvlJc w:val="left"/>
    </w:lvl>
    <w:lvl w:ilvl="7" w:tplc="6E204B6E">
      <w:numFmt w:val="decimal"/>
      <w:lvlText w:val=""/>
      <w:lvlJc w:val="left"/>
    </w:lvl>
    <w:lvl w:ilvl="8" w:tplc="44A8373E">
      <w:numFmt w:val="decimal"/>
      <w:lvlText w:val=""/>
      <w:lvlJc w:val="left"/>
    </w:lvl>
  </w:abstractNum>
  <w:abstractNum w:abstractNumId="2" w15:restartNumberingAfterBreak="0">
    <w:nsid w:val="15C016FA"/>
    <w:multiLevelType w:val="hybridMultilevel"/>
    <w:tmpl w:val="4D60B5B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9894F6D"/>
    <w:multiLevelType w:val="hybridMultilevel"/>
    <w:tmpl w:val="8AA0C3EC"/>
    <w:lvl w:ilvl="0" w:tplc="CFD0E5B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3646D"/>
    <w:multiLevelType w:val="hybridMultilevel"/>
    <w:tmpl w:val="0242FB7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924810"/>
    <w:multiLevelType w:val="hybridMultilevel"/>
    <w:tmpl w:val="C0B20AE6"/>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CB0FD2"/>
    <w:multiLevelType w:val="hybridMultilevel"/>
    <w:tmpl w:val="E0D84706"/>
    <w:lvl w:ilvl="0" w:tplc="0D388B7A">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3E6561"/>
    <w:multiLevelType w:val="hybridMultilevel"/>
    <w:tmpl w:val="A030E12A"/>
    <w:lvl w:ilvl="0" w:tplc="997245D2">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02C2A02"/>
    <w:multiLevelType w:val="hybridMultilevel"/>
    <w:tmpl w:val="CB505160"/>
    <w:lvl w:ilvl="0" w:tplc="2120457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66246"/>
    <w:multiLevelType w:val="hybridMultilevel"/>
    <w:tmpl w:val="E500C4BA"/>
    <w:lvl w:ilvl="0" w:tplc="04090001">
      <w:start w:val="1"/>
      <w:numFmt w:val="bullet"/>
      <w:lvlText w:val=""/>
      <w:lvlJc w:val="left"/>
      <w:pPr>
        <w:ind w:left="1080" w:hanging="360"/>
      </w:pPr>
      <w:rPr>
        <w:rFonts w:ascii="Symbol" w:hAnsi="Symbol"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987890"/>
    <w:multiLevelType w:val="hybridMultilevel"/>
    <w:tmpl w:val="D72C47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6385EA9"/>
    <w:multiLevelType w:val="hybridMultilevel"/>
    <w:tmpl w:val="A440C69E"/>
    <w:lvl w:ilvl="0" w:tplc="535C7A2A">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F744B9"/>
    <w:multiLevelType w:val="hybridMultilevel"/>
    <w:tmpl w:val="C7360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E2F3C"/>
    <w:multiLevelType w:val="hybridMultilevel"/>
    <w:tmpl w:val="D29C2056"/>
    <w:lvl w:ilvl="0" w:tplc="DCB6B47E">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343474D"/>
    <w:multiLevelType w:val="hybridMultilevel"/>
    <w:tmpl w:val="D76CD1E2"/>
    <w:lvl w:ilvl="0" w:tplc="4A3C3E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B01DED"/>
    <w:multiLevelType w:val="hybridMultilevel"/>
    <w:tmpl w:val="8452C624"/>
    <w:lvl w:ilvl="0" w:tplc="04090001">
      <w:start w:val="1"/>
      <w:numFmt w:val="bullet"/>
      <w:lvlText w:val=""/>
      <w:lvlJc w:val="left"/>
      <w:pPr>
        <w:ind w:left="81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1B2093B"/>
    <w:multiLevelType w:val="hybridMultilevel"/>
    <w:tmpl w:val="4894CA8A"/>
    <w:lvl w:ilvl="0" w:tplc="9420F99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2A876E1"/>
    <w:multiLevelType w:val="hybridMultilevel"/>
    <w:tmpl w:val="B4D4E058"/>
    <w:lvl w:ilvl="0" w:tplc="3E38449E">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4A5372B"/>
    <w:multiLevelType w:val="hybridMultilevel"/>
    <w:tmpl w:val="4C025EB8"/>
    <w:lvl w:ilvl="0" w:tplc="1EB08D3C">
      <w:start w:val="1"/>
      <w:numFmt w:val="decimal"/>
      <w:lvlText w:val="%1)"/>
      <w:lvlJc w:val="left"/>
      <w:pPr>
        <w:ind w:left="1440" w:hanging="360"/>
      </w:pPr>
      <w:rPr>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6AB4059"/>
    <w:multiLevelType w:val="hybridMultilevel"/>
    <w:tmpl w:val="8C4016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17"/>
  </w:num>
  <w:num w:numId="5">
    <w:abstractNumId w:val="19"/>
  </w:num>
  <w:num w:numId="6">
    <w:abstractNumId w:val="16"/>
  </w:num>
  <w:num w:numId="7">
    <w:abstractNumId w:val="7"/>
  </w:num>
  <w:num w:numId="8">
    <w:abstractNumId w:val="18"/>
  </w:num>
  <w:num w:numId="9">
    <w:abstractNumId w:val="11"/>
  </w:num>
  <w:num w:numId="10">
    <w:abstractNumId w:val="13"/>
  </w:num>
  <w:num w:numId="11">
    <w:abstractNumId w:val="6"/>
  </w:num>
  <w:num w:numId="12">
    <w:abstractNumId w:val="14"/>
  </w:num>
  <w:num w:numId="13">
    <w:abstractNumId w:val="8"/>
  </w:num>
  <w:num w:numId="14">
    <w:abstractNumId w:val="3"/>
  </w:num>
  <w:num w:numId="15">
    <w:abstractNumId w:val="5"/>
  </w:num>
  <w:num w:numId="16">
    <w:abstractNumId w:val="9"/>
  </w:num>
  <w:num w:numId="17">
    <w:abstractNumId w:val="10"/>
  </w:num>
  <w:num w:numId="18">
    <w:abstractNumId w:val="15"/>
  </w:num>
  <w:num w:numId="19">
    <w:abstractNumId w:val="1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8FA"/>
    <w:rsid w:val="00000BA3"/>
    <w:rsid w:val="000A30B5"/>
    <w:rsid w:val="000C12A2"/>
    <w:rsid w:val="000C6446"/>
    <w:rsid w:val="00185014"/>
    <w:rsid w:val="00195451"/>
    <w:rsid w:val="0019616D"/>
    <w:rsid w:val="00197BB2"/>
    <w:rsid w:val="001A1AC7"/>
    <w:rsid w:val="001D3EB3"/>
    <w:rsid w:val="00261267"/>
    <w:rsid w:val="00281326"/>
    <w:rsid w:val="002937EB"/>
    <w:rsid w:val="003038C7"/>
    <w:rsid w:val="00305BAE"/>
    <w:rsid w:val="00320D39"/>
    <w:rsid w:val="0038754B"/>
    <w:rsid w:val="003B732F"/>
    <w:rsid w:val="003C1464"/>
    <w:rsid w:val="003D3C1A"/>
    <w:rsid w:val="00442F11"/>
    <w:rsid w:val="0044468B"/>
    <w:rsid w:val="00445B99"/>
    <w:rsid w:val="00452F4A"/>
    <w:rsid w:val="00460645"/>
    <w:rsid w:val="00480DB8"/>
    <w:rsid w:val="004A08FA"/>
    <w:rsid w:val="004A77E5"/>
    <w:rsid w:val="004B7C96"/>
    <w:rsid w:val="004E1081"/>
    <w:rsid w:val="004F57A5"/>
    <w:rsid w:val="00581EFC"/>
    <w:rsid w:val="005B2638"/>
    <w:rsid w:val="005C2C56"/>
    <w:rsid w:val="005C5AA7"/>
    <w:rsid w:val="005C7757"/>
    <w:rsid w:val="005D7B95"/>
    <w:rsid w:val="00622C38"/>
    <w:rsid w:val="006C067F"/>
    <w:rsid w:val="006D4F29"/>
    <w:rsid w:val="006E683F"/>
    <w:rsid w:val="006F2BCF"/>
    <w:rsid w:val="007138C7"/>
    <w:rsid w:val="007324E0"/>
    <w:rsid w:val="00737D06"/>
    <w:rsid w:val="007D37D1"/>
    <w:rsid w:val="0086760E"/>
    <w:rsid w:val="00883EA7"/>
    <w:rsid w:val="00951327"/>
    <w:rsid w:val="00960727"/>
    <w:rsid w:val="00982D58"/>
    <w:rsid w:val="009E6F8F"/>
    <w:rsid w:val="009F1294"/>
    <w:rsid w:val="009F34C7"/>
    <w:rsid w:val="00A10D18"/>
    <w:rsid w:val="00A72984"/>
    <w:rsid w:val="00AA4FB3"/>
    <w:rsid w:val="00AA6DCE"/>
    <w:rsid w:val="00B03CBC"/>
    <w:rsid w:val="00B051C3"/>
    <w:rsid w:val="00B17D74"/>
    <w:rsid w:val="00B240FA"/>
    <w:rsid w:val="00B330F5"/>
    <w:rsid w:val="00B3378F"/>
    <w:rsid w:val="00B3586D"/>
    <w:rsid w:val="00B6543E"/>
    <w:rsid w:val="00B96160"/>
    <w:rsid w:val="00C731AE"/>
    <w:rsid w:val="00D127A3"/>
    <w:rsid w:val="00D25B53"/>
    <w:rsid w:val="00D42E76"/>
    <w:rsid w:val="00D43C59"/>
    <w:rsid w:val="00D44849"/>
    <w:rsid w:val="00D52F00"/>
    <w:rsid w:val="00D54985"/>
    <w:rsid w:val="00D67494"/>
    <w:rsid w:val="00DC2F9B"/>
    <w:rsid w:val="00DC6FD1"/>
    <w:rsid w:val="00DE02D8"/>
    <w:rsid w:val="00E003CE"/>
    <w:rsid w:val="00ED192F"/>
    <w:rsid w:val="00EE5F49"/>
    <w:rsid w:val="00EF1088"/>
    <w:rsid w:val="00F10E7C"/>
    <w:rsid w:val="00F7602F"/>
    <w:rsid w:val="00F83EB0"/>
    <w:rsid w:val="00F92348"/>
    <w:rsid w:val="00FA791F"/>
    <w:rsid w:val="00FC1977"/>
    <w:rsid w:val="00FE0276"/>
    <w:rsid w:val="00FE05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8FA"/>
    <w:rPr>
      <w:rFonts w:ascii="Times New Roman" w:eastAsia="Times New Roman" w:hAnsi="Times New Roman"/>
      <w:sz w:val="24"/>
    </w:rPr>
  </w:style>
  <w:style w:type="paragraph" w:styleId="Heading3">
    <w:name w:val="heading 3"/>
    <w:basedOn w:val="Normal"/>
    <w:next w:val="Normal"/>
    <w:link w:val="Heading3Char"/>
    <w:uiPriority w:val="9"/>
    <w:qFormat/>
    <w:rsid w:val="009E6F8F"/>
    <w:pPr>
      <w:keepNext/>
      <w:ind w:left="360" w:hanging="360"/>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4A08FA"/>
    <w:pPr>
      <w:ind w:left="720"/>
      <w:contextualSpacing/>
    </w:pPr>
  </w:style>
  <w:style w:type="paragraph" w:styleId="Header">
    <w:name w:val="header"/>
    <w:basedOn w:val="Normal"/>
    <w:link w:val="HeaderChar"/>
    <w:uiPriority w:val="99"/>
    <w:unhideWhenUsed/>
    <w:rsid w:val="001F5B96"/>
    <w:pPr>
      <w:tabs>
        <w:tab w:val="center" w:pos="4320"/>
        <w:tab w:val="right" w:pos="8640"/>
      </w:tabs>
    </w:pPr>
  </w:style>
  <w:style w:type="character" w:customStyle="1" w:styleId="HeaderChar">
    <w:name w:val="Header Char"/>
    <w:basedOn w:val="DefaultParagraphFont"/>
    <w:link w:val="Header"/>
    <w:uiPriority w:val="99"/>
    <w:rsid w:val="001F5B96"/>
    <w:rPr>
      <w:rFonts w:ascii="Times New Roman" w:eastAsia="Times New Roman" w:hAnsi="Times New Roman" w:cs="Times New Roman"/>
      <w:szCs w:val="20"/>
    </w:rPr>
  </w:style>
  <w:style w:type="paragraph" w:styleId="Footer">
    <w:name w:val="footer"/>
    <w:basedOn w:val="Normal"/>
    <w:link w:val="FooterChar"/>
    <w:uiPriority w:val="99"/>
    <w:unhideWhenUsed/>
    <w:rsid w:val="001F5B96"/>
    <w:pPr>
      <w:tabs>
        <w:tab w:val="center" w:pos="4320"/>
        <w:tab w:val="right" w:pos="8640"/>
      </w:tabs>
    </w:pPr>
  </w:style>
  <w:style w:type="character" w:customStyle="1" w:styleId="FooterChar">
    <w:name w:val="Footer Char"/>
    <w:basedOn w:val="DefaultParagraphFont"/>
    <w:link w:val="Footer"/>
    <w:uiPriority w:val="99"/>
    <w:rsid w:val="001F5B96"/>
    <w:rPr>
      <w:rFonts w:ascii="Times New Roman" w:eastAsia="Times New Roman" w:hAnsi="Times New Roman" w:cs="Times New Roman"/>
      <w:szCs w:val="20"/>
    </w:rPr>
  </w:style>
  <w:style w:type="table" w:styleId="TableGrid">
    <w:name w:val="Table Grid"/>
    <w:basedOn w:val="TableNormal"/>
    <w:uiPriority w:val="59"/>
    <w:rsid w:val="001F5B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75091B"/>
    <w:rPr>
      <w:color w:val="0000FF"/>
      <w:u w:val="single"/>
    </w:rPr>
  </w:style>
  <w:style w:type="paragraph" w:styleId="ListParagraph">
    <w:name w:val="List Paragraph"/>
    <w:basedOn w:val="Normal"/>
    <w:uiPriority w:val="34"/>
    <w:qFormat/>
    <w:rsid w:val="009E6F8F"/>
    <w:pPr>
      <w:spacing w:after="200" w:line="276" w:lineRule="auto"/>
      <w:ind w:left="720"/>
      <w:contextualSpacing/>
    </w:pPr>
    <w:rPr>
      <w:rFonts w:ascii="Calibri" w:eastAsia="Calibri" w:hAnsi="Calibri"/>
      <w:sz w:val="22"/>
      <w:szCs w:val="22"/>
    </w:rPr>
  </w:style>
  <w:style w:type="paragraph" w:styleId="BodyTextIndent2">
    <w:name w:val="Body Text Indent 2"/>
    <w:basedOn w:val="Normal"/>
    <w:link w:val="BodyTextIndent2Char"/>
    <w:rsid w:val="009E6F8F"/>
    <w:pPr>
      <w:ind w:left="720"/>
    </w:pPr>
    <w:rPr>
      <w:bCs/>
      <w:szCs w:val="24"/>
    </w:rPr>
  </w:style>
  <w:style w:type="character" w:customStyle="1" w:styleId="BodyTextIndent2Char">
    <w:name w:val="Body Text Indent 2 Char"/>
    <w:basedOn w:val="DefaultParagraphFont"/>
    <w:link w:val="BodyTextIndent2"/>
    <w:rsid w:val="009E6F8F"/>
    <w:rPr>
      <w:rFonts w:ascii="Times New Roman" w:eastAsia="Times New Roman" w:hAnsi="Times New Roman"/>
      <w:bCs/>
      <w:sz w:val="24"/>
      <w:szCs w:val="24"/>
    </w:rPr>
  </w:style>
  <w:style w:type="paragraph" w:styleId="CommentText">
    <w:name w:val="annotation text"/>
    <w:basedOn w:val="Normal"/>
    <w:link w:val="CommentTextChar1"/>
    <w:uiPriority w:val="99"/>
    <w:unhideWhenUsed/>
    <w:rsid w:val="009E6F8F"/>
    <w:pPr>
      <w:suppressAutoHyphens/>
      <w:spacing w:after="200"/>
    </w:pPr>
    <w:rPr>
      <w:rFonts w:ascii="Calibri" w:eastAsia="Lucida Sans Unicode" w:hAnsi="Calibri" w:cs="font287"/>
      <w:kern w:val="1"/>
      <w:szCs w:val="24"/>
      <w:lang w:eastAsia="ar-SA"/>
    </w:rPr>
  </w:style>
  <w:style w:type="character" w:customStyle="1" w:styleId="CommentTextChar">
    <w:name w:val="Comment Text Char"/>
    <w:basedOn w:val="DefaultParagraphFont"/>
    <w:uiPriority w:val="99"/>
    <w:semiHidden/>
    <w:rsid w:val="009E6F8F"/>
    <w:rPr>
      <w:rFonts w:ascii="Times New Roman" w:eastAsia="Times New Roman" w:hAnsi="Times New Roman"/>
      <w:sz w:val="24"/>
      <w:szCs w:val="24"/>
    </w:rPr>
  </w:style>
  <w:style w:type="character" w:customStyle="1" w:styleId="CommentTextChar1">
    <w:name w:val="Comment Text Char1"/>
    <w:basedOn w:val="DefaultParagraphFont"/>
    <w:link w:val="CommentText"/>
    <w:uiPriority w:val="99"/>
    <w:rsid w:val="009E6F8F"/>
    <w:rPr>
      <w:rFonts w:ascii="Calibri" w:eastAsia="Lucida Sans Unicode" w:hAnsi="Calibri" w:cs="font287"/>
      <w:kern w:val="1"/>
      <w:sz w:val="24"/>
      <w:szCs w:val="24"/>
      <w:lang w:eastAsia="ar-SA"/>
    </w:rPr>
  </w:style>
  <w:style w:type="character" w:customStyle="1" w:styleId="Heading3Char">
    <w:name w:val="Heading 3 Char"/>
    <w:basedOn w:val="DefaultParagraphFont"/>
    <w:link w:val="Heading3"/>
    <w:uiPriority w:val="9"/>
    <w:rsid w:val="009E6F8F"/>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9526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plymouth.edu/office/vpaa/faculty/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www.plymouth.edu/office/vpaa/files/2015/04/Faculty-Handbook.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plymouth.edu/undergraduate/files/2010/11/Fair-Grading-Policy.pdf"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plymouth.edu/office/vpaa/files/2015/04/Faculty-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2167</Words>
  <Characters>12353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Plymouth State University</Company>
  <LinksUpToDate>false</LinksUpToDate>
  <CharactersWithSpaces>14492</CharactersWithSpaces>
  <SharedDoc>false</SharedDoc>
  <HLinks>
    <vt:vector size="6" baseType="variant">
      <vt:variant>
        <vt:i4>2949134</vt:i4>
      </vt:variant>
      <vt:variant>
        <vt:i4>0</vt:i4>
      </vt:variant>
      <vt:variant>
        <vt:i4>0</vt:i4>
      </vt:variant>
      <vt:variant>
        <vt:i4>5</vt:i4>
      </vt:variant>
      <vt:variant>
        <vt:lpwstr>mailto:aoconnor@plymouth.edu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Bernier</dc:creator>
  <cp:lastModifiedBy>Kristen Hersom</cp:lastModifiedBy>
  <cp:revision>2</cp:revision>
  <cp:lastPrinted>2012-03-12T22:07:00Z</cp:lastPrinted>
  <dcterms:created xsi:type="dcterms:W3CDTF">2018-04-16T18:42:00Z</dcterms:created>
  <dcterms:modified xsi:type="dcterms:W3CDTF">2018-04-16T18:42:00Z</dcterms:modified>
</cp:coreProperties>
</file>