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1077" w14:textId="77777777" w:rsidR="00210A3B" w:rsidRDefault="00210A3B" w:rsidP="0021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36DF">
        <w:rPr>
          <w:rFonts w:ascii="Times New Roman" w:hAnsi="Times New Roman" w:cs="Times New Roman"/>
          <w:b/>
          <w:sz w:val="24"/>
        </w:rPr>
        <w:t>Academic Technology and Online Education Committee</w:t>
      </w:r>
    </w:p>
    <w:p w14:paraId="305E6A9E" w14:textId="2C260272" w:rsidR="00210A3B" w:rsidRDefault="00F77A9D" w:rsidP="00210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14</w:t>
      </w:r>
      <w:r w:rsidR="00C13940">
        <w:rPr>
          <w:rFonts w:ascii="Times New Roman" w:hAnsi="Times New Roman" w:cs="Times New Roman"/>
          <w:sz w:val="24"/>
        </w:rPr>
        <w:t>, 2015</w:t>
      </w:r>
    </w:p>
    <w:p w14:paraId="312CEA85" w14:textId="47C561BE" w:rsidR="00210A3B" w:rsidRDefault="00210A3B" w:rsidP="00210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3:30 pm in </w:t>
      </w:r>
      <w:r w:rsidR="00C13940">
        <w:rPr>
          <w:rFonts w:ascii="Times New Roman" w:hAnsi="Times New Roman" w:cs="Times New Roman"/>
          <w:sz w:val="24"/>
        </w:rPr>
        <w:t>HUB 123</w:t>
      </w:r>
    </w:p>
    <w:p w14:paraId="0E331259" w14:textId="5853A544" w:rsidR="00A5692C" w:rsidRDefault="00A5692C" w:rsidP="00210A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</w:t>
      </w:r>
    </w:p>
    <w:p w14:paraId="45577736" w14:textId="77777777" w:rsidR="00210A3B" w:rsidRPr="00AA36DF" w:rsidRDefault="00210A3B" w:rsidP="00210A3B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8828B72" w14:textId="411834CB" w:rsidR="00A5692C" w:rsidRDefault="00A5692C" w:rsidP="00A569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attendance: Daniel </w:t>
      </w:r>
      <w:proofErr w:type="spellStart"/>
      <w:r>
        <w:rPr>
          <w:rFonts w:ascii="Times New Roman" w:hAnsi="Times New Roman" w:cs="Times New Roman"/>
          <w:sz w:val="24"/>
        </w:rPr>
        <w:t>Bramer</w:t>
      </w:r>
      <w:proofErr w:type="spellEnd"/>
      <w:r>
        <w:rPr>
          <w:rFonts w:ascii="Times New Roman" w:hAnsi="Times New Roman" w:cs="Times New Roman"/>
          <w:sz w:val="24"/>
        </w:rPr>
        <w:t xml:space="preserve">, Rich Grossman, Joann </w:t>
      </w:r>
      <w:proofErr w:type="spellStart"/>
      <w:r>
        <w:rPr>
          <w:rFonts w:ascii="Times New Roman" w:hAnsi="Times New Roman" w:cs="Times New Roman"/>
          <w:sz w:val="24"/>
        </w:rPr>
        <w:t>Guilmett</w:t>
      </w:r>
      <w:proofErr w:type="spellEnd"/>
      <w:r>
        <w:rPr>
          <w:rFonts w:ascii="Times New Roman" w:hAnsi="Times New Roman" w:cs="Times New Roman"/>
          <w:sz w:val="24"/>
        </w:rPr>
        <w:t xml:space="preserve">, Brendon Hoch, Lynn Johnson, Gail Mears, Robyn Parker (chair), Scott Robison, Meagan Shedd, </w:t>
      </w:r>
      <w:proofErr w:type="spellStart"/>
      <w:r>
        <w:rPr>
          <w:rFonts w:ascii="Times New Roman" w:hAnsi="Times New Roman" w:cs="Times New Roman"/>
          <w:sz w:val="24"/>
        </w:rPr>
        <w:t>Zhizhang</w:t>
      </w:r>
      <w:proofErr w:type="spellEnd"/>
      <w:r w:rsidR="00101A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1A1C">
        <w:rPr>
          <w:rFonts w:ascii="Times New Roman" w:hAnsi="Times New Roman" w:cs="Times New Roman"/>
          <w:sz w:val="24"/>
        </w:rPr>
        <w:t>Shen</w:t>
      </w:r>
      <w:proofErr w:type="spellEnd"/>
      <w:r w:rsidR="00101A1C">
        <w:rPr>
          <w:rFonts w:ascii="Times New Roman" w:hAnsi="Times New Roman" w:cs="Times New Roman"/>
          <w:sz w:val="24"/>
        </w:rPr>
        <w:t xml:space="preserve">, Mark </w:t>
      </w:r>
      <w:proofErr w:type="spellStart"/>
      <w:r w:rsidR="00101A1C">
        <w:rPr>
          <w:rFonts w:ascii="Times New Roman" w:hAnsi="Times New Roman" w:cs="Times New Roman"/>
          <w:sz w:val="24"/>
        </w:rPr>
        <w:t>Turski</w:t>
      </w:r>
      <w:proofErr w:type="spellEnd"/>
      <w:r w:rsidR="00101A1C">
        <w:rPr>
          <w:rFonts w:ascii="Times New Roman" w:hAnsi="Times New Roman" w:cs="Times New Roman"/>
          <w:sz w:val="24"/>
        </w:rPr>
        <w:t xml:space="preserve">, David </w:t>
      </w:r>
      <w:proofErr w:type="spellStart"/>
      <w:r w:rsidR="00101A1C">
        <w:rPr>
          <w:rFonts w:ascii="Times New Roman" w:hAnsi="Times New Roman" w:cs="Times New Roman"/>
          <w:sz w:val="24"/>
        </w:rPr>
        <w:t>Zehr</w:t>
      </w:r>
      <w:proofErr w:type="spellEnd"/>
      <w:r w:rsidR="00101A1C">
        <w:rPr>
          <w:rFonts w:ascii="Times New Roman" w:hAnsi="Times New Roman" w:cs="Times New Roman"/>
          <w:sz w:val="24"/>
        </w:rPr>
        <w:t xml:space="preserve">, Steve </w:t>
      </w:r>
      <w:proofErr w:type="spellStart"/>
      <w:r w:rsidR="00101A1C">
        <w:rPr>
          <w:rFonts w:ascii="Times New Roman" w:hAnsi="Times New Roman" w:cs="Times New Roman"/>
          <w:sz w:val="24"/>
        </w:rPr>
        <w:t>Taksar</w:t>
      </w:r>
      <w:proofErr w:type="spellEnd"/>
      <w:r w:rsidR="00101A1C">
        <w:rPr>
          <w:rFonts w:ascii="Times New Roman" w:hAnsi="Times New Roman" w:cs="Times New Roman"/>
          <w:sz w:val="24"/>
        </w:rPr>
        <w:t xml:space="preserve"> (guest).</w:t>
      </w:r>
    </w:p>
    <w:p w14:paraId="432C919F" w14:textId="77777777" w:rsidR="00A5692C" w:rsidRDefault="00A5692C" w:rsidP="00A5692C">
      <w:pPr>
        <w:spacing w:after="0"/>
        <w:rPr>
          <w:rFonts w:ascii="Times New Roman" w:hAnsi="Times New Roman" w:cs="Times New Roman"/>
          <w:sz w:val="24"/>
        </w:rPr>
      </w:pPr>
    </w:p>
    <w:p w14:paraId="1FDB4852" w14:textId="77777777" w:rsidR="00A5692C" w:rsidRDefault="00A5692C" w:rsidP="00A569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Excused: Linda Carrier, Kathleen Norris, Christian Roberson, &amp; Emma Wright</w:t>
      </w:r>
    </w:p>
    <w:p w14:paraId="64B20C33" w14:textId="77777777" w:rsidR="00937E17" w:rsidRPr="00AA36DF" w:rsidRDefault="00937E17" w:rsidP="00937E17">
      <w:pPr>
        <w:spacing w:after="0"/>
        <w:rPr>
          <w:rFonts w:ascii="Times New Roman" w:hAnsi="Times New Roman" w:cs="Times New Roman"/>
          <w:sz w:val="24"/>
        </w:rPr>
      </w:pPr>
    </w:p>
    <w:p w14:paraId="0880C252" w14:textId="77777777" w:rsidR="00041970" w:rsidRDefault="00210A3B" w:rsidP="000419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Business:</w:t>
      </w:r>
    </w:p>
    <w:p w14:paraId="25C5BDF3" w14:textId="77777777" w:rsidR="00041970" w:rsidRPr="00041970" w:rsidRDefault="00041970" w:rsidP="00041970">
      <w:pPr>
        <w:spacing w:after="0"/>
        <w:rPr>
          <w:rFonts w:ascii="Times New Roman" w:hAnsi="Times New Roman" w:cs="Times New Roman"/>
          <w:sz w:val="24"/>
        </w:rPr>
      </w:pPr>
    </w:p>
    <w:p w14:paraId="5CD4E532" w14:textId="167E848D" w:rsidR="00101A1C" w:rsidRDefault="00101A1C" w:rsidP="000419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24, 2015 meeting minutes – Approved without revision.</w:t>
      </w:r>
    </w:p>
    <w:p w14:paraId="40A8602D" w14:textId="77777777" w:rsidR="00101A1C" w:rsidRPr="00101A1C" w:rsidRDefault="00101A1C" w:rsidP="00101A1C">
      <w:pPr>
        <w:spacing w:after="0"/>
        <w:rPr>
          <w:rFonts w:ascii="Times New Roman" w:hAnsi="Times New Roman" w:cs="Times New Roman"/>
          <w:sz w:val="24"/>
        </w:rPr>
      </w:pPr>
    </w:p>
    <w:p w14:paraId="6B075FF4" w14:textId="47A831A2" w:rsidR="003D2F91" w:rsidRDefault="00781616" w:rsidP="0004197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Examine the classroom technology packages (Tier 1, 2, 3) initiative and explore mechanisms to facilitate communication and decision-making regarding academic technologies (Robyn Parker)</w:t>
      </w:r>
    </w:p>
    <w:p w14:paraId="036EAB24" w14:textId="77777777" w:rsidR="00781616" w:rsidRDefault="00781616" w:rsidP="00781616">
      <w:pPr>
        <w:spacing w:after="0"/>
        <w:rPr>
          <w:rFonts w:ascii="Times New Roman" w:hAnsi="Times New Roman" w:cs="Times New Roman"/>
          <w:sz w:val="24"/>
        </w:rPr>
      </w:pPr>
    </w:p>
    <w:p w14:paraId="4DEA3DD3" w14:textId="53075C94" w:rsidR="00781616" w:rsidRDefault="00781616" w:rsidP="0078161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81616">
        <w:rPr>
          <w:rFonts w:ascii="Times New Roman" w:hAnsi="Times New Roman" w:cs="Times New Roman"/>
          <w:sz w:val="24"/>
        </w:rPr>
        <w:t>Background</w:t>
      </w:r>
      <w:r>
        <w:rPr>
          <w:rFonts w:ascii="Times New Roman" w:hAnsi="Times New Roman" w:cs="Times New Roman"/>
          <w:i/>
          <w:sz w:val="24"/>
        </w:rPr>
        <w:t>:</w:t>
      </w:r>
      <w:r w:rsidRPr="00781616">
        <w:rPr>
          <w:rFonts w:ascii="Times New Roman" w:hAnsi="Times New Roman" w:cs="Times New Roman"/>
          <w:sz w:val="24"/>
        </w:rPr>
        <w:t xml:space="preserve"> </w:t>
      </w:r>
      <w:r w:rsidRPr="00781616">
        <w:rPr>
          <w:rFonts w:ascii="Times New Roman" w:hAnsi="Times New Roman" w:cs="Times New Roman"/>
          <w:i/>
          <w:sz w:val="24"/>
        </w:rPr>
        <w:t xml:space="preserve">The committee decided to invite Steve </w:t>
      </w:r>
      <w:proofErr w:type="spellStart"/>
      <w:r w:rsidRPr="00781616">
        <w:rPr>
          <w:rFonts w:ascii="Times New Roman" w:hAnsi="Times New Roman" w:cs="Times New Roman"/>
          <w:i/>
          <w:sz w:val="24"/>
        </w:rPr>
        <w:t>Taksar</w:t>
      </w:r>
      <w:proofErr w:type="spellEnd"/>
      <w:r w:rsidRPr="00781616">
        <w:rPr>
          <w:rFonts w:ascii="Times New Roman" w:hAnsi="Times New Roman" w:cs="Times New Roman"/>
          <w:i/>
          <w:sz w:val="24"/>
        </w:rPr>
        <w:t xml:space="preserve"> to </w:t>
      </w:r>
      <w:r w:rsidR="00101A1C">
        <w:rPr>
          <w:rFonts w:ascii="Times New Roman" w:hAnsi="Times New Roman" w:cs="Times New Roman"/>
          <w:i/>
          <w:sz w:val="24"/>
        </w:rPr>
        <w:t>this</w:t>
      </w:r>
      <w:r w:rsidRPr="00781616">
        <w:rPr>
          <w:rFonts w:ascii="Times New Roman" w:hAnsi="Times New Roman" w:cs="Times New Roman"/>
          <w:i/>
          <w:sz w:val="24"/>
        </w:rPr>
        <w:t xml:space="preserve"> </w:t>
      </w:r>
      <w:r w:rsidR="00101A1C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781616">
        <w:rPr>
          <w:rFonts w:ascii="Times New Roman" w:hAnsi="Times New Roman" w:cs="Times New Roman"/>
          <w:i/>
          <w:sz w:val="24"/>
        </w:rPr>
        <w:t xml:space="preserve">meeting to explore a mechanism for better communicating about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781616">
        <w:rPr>
          <w:rFonts w:ascii="Times New Roman" w:hAnsi="Times New Roman" w:cs="Times New Roman"/>
          <w:i/>
          <w:sz w:val="24"/>
        </w:rPr>
        <w:t xml:space="preserve">initiatives involving significant changes to and investment in academic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781616">
        <w:rPr>
          <w:rFonts w:ascii="Times New Roman" w:hAnsi="Times New Roman" w:cs="Times New Roman"/>
          <w:i/>
          <w:sz w:val="24"/>
        </w:rPr>
        <w:t xml:space="preserve">technology. </w:t>
      </w:r>
      <w:r w:rsidR="00101A1C">
        <w:rPr>
          <w:rFonts w:ascii="Times New Roman" w:hAnsi="Times New Roman" w:cs="Times New Roman"/>
          <w:i/>
          <w:sz w:val="24"/>
        </w:rPr>
        <w:t>Steve was in attendance.</w:t>
      </w:r>
    </w:p>
    <w:p w14:paraId="001C26C1" w14:textId="77777777" w:rsidR="00101A1C" w:rsidRDefault="00101A1C" w:rsidP="00781616">
      <w:pPr>
        <w:spacing w:after="0"/>
        <w:rPr>
          <w:rFonts w:ascii="Times New Roman" w:hAnsi="Times New Roman" w:cs="Times New Roman"/>
          <w:i/>
          <w:sz w:val="24"/>
        </w:rPr>
      </w:pPr>
    </w:p>
    <w:p w14:paraId="5C7788E2" w14:textId="5CDEF39D" w:rsidR="00101A1C" w:rsidRDefault="00101A1C" w:rsidP="00101A1C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Disposition: Steve presented on the classroom tier system, which came </w:t>
      </w:r>
      <w:r>
        <w:rPr>
          <w:rFonts w:ascii="Times New Roman" w:hAnsi="Times New Roman" w:cs="Times New Roman"/>
          <w:sz w:val="24"/>
        </w:rPr>
        <w:tab/>
        <w:t xml:space="preserve">about due to a need to maintain inventory of technology and also a desire </w:t>
      </w:r>
      <w:r>
        <w:rPr>
          <w:rFonts w:ascii="Times New Roman" w:hAnsi="Times New Roman" w:cs="Times New Roman"/>
          <w:sz w:val="24"/>
        </w:rPr>
        <w:tab/>
        <w:t xml:space="preserve">to improve support by identifying a set of technologies each classroom </w:t>
      </w:r>
      <w:r>
        <w:rPr>
          <w:rFonts w:ascii="Times New Roman" w:hAnsi="Times New Roman" w:cs="Times New Roman"/>
          <w:sz w:val="24"/>
        </w:rPr>
        <w:tab/>
        <w:t xml:space="preserve">type would have and then developing staff to repair/support. </w:t>
      </w:r>
    </w:p>
    <w:p w14:paraId="7034C2C6" w14:textId="77777777" w:rsidR="00101A1C" w:rsidRDefault="00101A1C" w:rsidP="00101A1C">
      <w:pPr>
        <w:spacing w:after="0"/>
        <w:ind w:left="1080"/>
        <w:rPr>
          <w:rFonts w:ascii="Times New Roman" w:hAnsi="Times New Roman" w:cs="Times New Roman"/>
          <w:sz w:val="24"/>
        </w:rPr>
      </w:pPr>
    </w:p>
    <w:p w14:paraId="33210D7B" w14:textId="728F79B6" w:rsidR="00101A1C" w:rsidRDefault="00101A1C" w:rsidP="00101A1C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There are 3 levels of mediation in PSU classrooms: Tier 1, Tier 2, </w:t>
      </w:r>
      <w:proofErr w:type="gramStart"/>
      <w:r>
        <w:rPr>
          <w:rFonts w:ascii="Times New Roman" w:hAnsi="Times New Roman" w:cs="Times New Roman"/>
          <w:sz w:val="24"/>
        </w:rPr>
        <w:t>Tier</w:t>
      </w:r>
      <w:proofErr w:type="gramEnd"/>
      <w:r>
        <w:rPr>
          <w:rFonts w:ascii="Times New Roman" w:hAnsi="Times New Roman" w:cs="Times New Roman"/>
          <w:sz w:val="24"/>
        </w:rPr>
        <w:t xml:space="preserve"> 3. </w:t>
      </w:r>
      <w:r w:rsidR="001C3B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Tier 1 classrooms have</w:t>
      </w:r>
      <w:r w:rsidR="001C3BDF">
        <w:rPr>
          <w:rFonts w:ascii="Times New Roman" w:hAnsi="Times New Roman" w:cs="Times New Roman"/>
          <w:sz w:val="24"/>
        </w:rPr>
        <w:t xml:space="preserve"> little or no technology beyond </w:t>
      </w:r>
      <w:r w:rsidR="001C3B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whiteboard/blackboard</w:t>
      </w:r>
      <w:r w:rsidR="001C3BDF">
        <w:rPr>
          <w:rFonts w:ascii="Times New Roman" w:hAnsi="Times New Roman" w:cs="Times New Roman"/>
          <w:sz w:val="24"/>
        </w:rPr>
        <w:t xml:space="preserve"> and possibly overhead projector</w:t>
      </w:r>
      <w:r>
        <w:rPr>
          <w:rFonts w:ascii="Times New Roman" w:hAnsi="Times New Roman" w:cs="Times New Roman"/>
          <w:sz w:val="24"/>
        </w:rPr>
        <w:t xml:space="preserve">. Tier 2 classrooms </w:t>
      </w:r>
      <w:r w:rsidR="001C3B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have computer</w:t>
      </w:r>
      <w:r w:rsidR="001C3BDF">
        <w:rPr>
          <w:rFonts w:ascii="Times New Roman" w:hAnsi="Times New Roman" w:cs="Times New Roman"/>
          <w:sz w:val="24"/>
        </w:rPr>
        <w:t xml:space="preserve"> &amp; projection</w:t>
      </w:r>
      <w:r>
        <w:rPr>
          <w:rFonts w:ascii="Times New Roman" w:hAnsi="Times New Roman" w:cs="Times New Roman"/>
          <w:sz w:val="24"/>
        </w:rPr>
        <w:t xml:space="preserve"> station</w:t>
      </w:r>
      <w:r w:rsidR="001C3BDF">
        <w:rPr>
          <w:rFonts w:ascii="Times New Roman" w:hAnsi="Times New Roman" w:cs="Times New Roman"/>
          <w:sz w:val="24"/>
        </w:rPr>
        <w:t xml:space="preserve">/screen. Tier 3 classrooms (of which </w:t>
      </w:r>
      <w:r w:rsidR="001C3BDF">
        <w:rPr>
          <w:rFonts w:ascii="Times New Roman" w:hAnsi="Times New Roman" w:cs="Times New Roman"/>
          <w:sz w:val="24"/>
        </w:rPr>
        <w:tab/>
        <w:t xml:space="preserve">there are none now, but one is going into Hyde 116 over the summer) will </w:t>
      </w:r>
      <w:r w:rsidR="001C3BDF">
        <w:rPr>
          <w:rFonts w:ascii="Times New Roman" w:hAnsi="Times New Roman" w:cs="Times New Roman"/>
          <w:sz w:val="24"/>
        </w:rPr>
        <w:tab/>
        <w:t xml:space="preserve">have a projection cart, screen, cameras, and software that </w:t>
      </w:r>
      <w:proofErr w:type="gramStart"/>
      <w:r w:rsidR="001C3BDF">
        <w:rPr>
          <w:rFonts w:ascii="Times New Roman" w:hAnsi="Times New Roman" w:cs="Times New Roman"/>
          <w:sz w:val="24"/>
        </w:rPr>
        <w:t>allows</w:t>
      </w:r>
      <w:proofErr w:type="gramEnd"/>
      <w:r w:rsidR="001C3BDF">
        <w:rPr>
          <w:rFonts w:ascii="Times New Roman" w:hAnsi="Times New Roman" w:cs="Times New Roman"/>
          <w:sz w:val="24"/>
        </w:rPr>
        <w:t xml:space="preserve"> students </w:t>
      </w:r>
      <w:r w:rsidR="001C3BDF">
        <w:rPr>
          <w:rFonts w:ascii="Times New Roman" w:hAnsi="Times New Roman" w:cs="Times New Roman"/>
          <w:sz w:val="24"/>
        </w:rPr>
        <w:tab/>
        <w:t xml:space="preserve">to project work. Also, there is the ability to bring in virtual speakers and to </w:t>
      </w:r>
      <w:r w:rsidR="001C3BDF">
        <w:rPr>
          <w:rFonts w:ascii="Times New Roman" w:hAnsi="Times New Roman" w:cs="Times New Roman"/>
          <w:sz w:val="24"/>
        </w:rPr>
        <w:tab/>
        <w:t>broadcast out through NH Connects.</w:t>
      </w:r>
    </w:p>
    <w:p w14:paraId="053D3448" w14:textId="77777777" w:rsidR="001C3BDF" w:rsidRDefault="001C3BDF" w:rsidP="00101A1C">
      <w:pPr>
        <w:spacing w:after="0"/>
        <w:ind w:left="1080"/>
        <w:rPr>
          <w:rFonts w:ascii="Times New Roman" w:hAnsi="Times New Roman" w:cs="Times New Roman"/>
          <w:sz w:val="24"/>
        </w:rPr>
      </w:pPr>
    </w:p>
    <w:p w14:paraId="180B56B2" w14:textId="74250661" w:rsidR="001C3BDF" w:rsidRPr="00101A1C" w:rsidRDefault="001C3BDF" w:rsidP="00101A1C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question was raised about how technology decisions get made, for </w:t>
      </w:r>
      <w:r>
        <w:rPr>
          <w:rFonts w:ascii="Times New Roman" w:hAnsi="Times New Roman" w:cs="Times New Roman"/>
          <w:sz w:val="24"/>
        </w:rPr>
        <w:tab/>
        <w:t xml:space="preserve">instance in the case of Hyde 116. Steve said, if it’s in reconstructed space, </w:t>
      </w:r>
      <w:r>
        <w:rPr>
          <w:rFonts w:ascii="Times New Roman" w:hAnsi="Times New Roman" w:cs="Times New Roman"/>
          <w:sz w:val="24"/>
        </w:rPr>
        <w:lastRenderedPageBreak/>
        <w:tab/>
        <w:t xml:space="preserve">meetings are held with users of that space to find out what they need, </w:t>
      </w:r>
      <w:r>
        <w:rPr>
          <w:rFonts w:ascii="Times New Roman" w:hAnsi="Times New Roman" w:cs="Times New Roman"/>
          <w:sz w:val="24"/>
        </w:rPr>
        <w:tab/>
        <w:t xml:space="preserve">when do they need it, how </w:t>
      </w:r>
      <w:proofErr w:type="gramStart"/>
      <w:r>
        <w:rPr>
          <w:rFonts w:ascii="Times New Roman" w:hAnsi="Times New Roman" w:cs="Times New Roman"/>
          <w:sz w:val="24"/>
        </w:rPr>
        <w:t>will</w:t>
      </w:r>
      <w:proofErr w:type="gramEnd"/>
      <w:r>
        <w:rPr>
          <w:rFonts w:ascii="Times New Roman" w:hAnsi="Times New Roman" w:cs="Times New Roman"/>
          <w:sz w:val="24"/>
        </w:rPr>
        <w:t xml:space="preserve"> they use the space/technology.</w:t>
      </w:r>
    </w:p>
    <w:p w14:paraId="14372591" w14:textId="77777777" w:rsidR="00031BF1" w:rsidRDefault="00031BF1" w:rsidP="00781616">
      <w:pPr>
        <w:spacing w:after="0"/>
        <w:rPr>
          <w:rFonts w:ascii="Times New Roman" w:hAnsi="Times New Roman" w:cs="Times New Roman"/>
          <w:i/>
          <w:sz w:val="24"/>
        </w:rPr>
      </w:pPr>
    </w:p>
    <w:p w14:paraId="66F41313" w14:textId="70268E2B" w:rsidR="001C3BDF" w:rsidRDefault="001C3BDF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Committee recognizes that technology impacts pedagogy and input on </w:t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technology planning like the standardized technology tiers in classrooms </w:t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should be something that comes to ATOEC as a principle policy-making </w:t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committee. The committee could also play a role in communicating </w:t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changes to the faculty. It was suggested that the committee could develop </w:t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protocols for approaches to planning technology—new construction, </w:t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 w:rsidR="001256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decommissioning (remove or stop supporting), refreshing classrooms. </w:t>
      </w:r>
    </w:p>
    <w:p w14:paraId="79F5940E" w14:textId="77777777" w:rsidR="001C3BDF" w:rsidRDefault="001C3BDF" w:rsidP="00781616">
      <w:pPr>
        <w:spacing w:after="0"/>
        <w:rPr>
          <w:rFonts w:ascii="Times New Roman" w:hAnsi="Times New Roman" w:cs="Times New Roman"/>
          <w:sz w:val="24"/>
        </w:rPr>
      </w:pPr>
    </w:p>
    <w:p w14:paraId="5D3DC336" w14:textId="39661C47" w:rsidR="001C3BDF" w:rsidRDefault="0012562F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3BDF">
        <w:rPr>
          <w:rFonts w:ascii="Times New Roman" w:hAnsi="Times New Roman" w:cs="Times New Roman"/>
          <w:sz w:val="24"/>
        </w:rPr>
        <w:t xml:space="preserve">The question was also posed that there may be bigger things to be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3BDF">
        <w:rPr>
          <w:rFonts w:ascii="Times New Roman" w:hAnsi="Times New Roman" w:cs="Times New Roman"/>
          <w:sz w:val="24"/>
        </w:rPr>
        <w:t xml:space="preserve">discussing such as shared spaces and needs assessment. Another question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3BDF">
        <w:rPr>
          <w:rFonts w:ascii="Times New Roman" w:hAnsi="Times New Roman" w:cs="Times New Roman"/>
          <w:sz w:val="24"/>
        </w:rPr>
        <w:t xml:space="preserve">posed was what the expectation of faculty is to use the technology in 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C3BDF">
        <w:rPr>
          <w:rFonts w:ascii="Times New Roman" w:hAnsi="Times New Roman" w:cs="Times New Roman"/>
          <w:sz w:val="24"/>
        </w:rPr>
        <w:t xml:space="preserve">given space? Additionally, the committee </w:t>
      </w:r>
      <w:r>
        <w:rPr>
          <w:rFonts w:ascii="Times New Roman" w:hAnsi="Times New Roman" w:cs="Times New Roman"/>
          <w:sz w:val="24"/>
        </w:rPr>
        <w:t>believed</w:t>
      </w:r>
      <w:r w:rsidR="001C3BDF">
        <w:rPr>
          <w:rFonts w:ascii="Times New Roman" w:hAnsi="Times New Roman" w:cs="Times New Roman"/>
          <w:sz w:val="24"/>
        </w:rPr>
        <w:t xml:space="preserve"> it </w:t>
      </w:r>
      <w:r>
        <w:rPr>
          <w:rFonts w:ascii="Times New Roman" w:hAnsi="Times New Roman" w:cs="Times New Roman"/>
          <w:sz w:val="24"/>
        </w:rPr>
        <w:t xml:space="preserve">should have </w:t>
      </w:r>
      <w:r w:rsidR="001C3BDF">
        <w:rPr>
          <w:rFonts w:ascii="Times New Roman" w:hAnsi="Times New Roman" w:cs="Times New Roman"/>
          <w:sz w:val="24"/>
        </w:rPr>
        <w:t>a r</w:t>
      </w:r>
      <w:r>
        <w:rPr>
          <w:rFonts w:ascii="Times New Roman" w:hAnsi="Times New Roman" w:cs="Times New Roman"/>
          <w:sz w:val="24"/>
        </w:rPr>
        <w:t xml:space="preserve">ole 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at least recommending, if not joining in the decision making before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new Tier 3 classroom in Hyde becomes the standard Tier 3 offering.</w:t>
      </w:r>
    </w:p>
    <w:p w14:paraId="06A7CD2B" w14:textId="1BBFBC8D" w:rsidR="00035E0E" w:rsidRDefault="001C3BDF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E76A97C" w14:textId="2A48E171" w:rsidR="00035E0E" w:rsidRDefault="0012562F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35E0E">
        <w:rPr>
          <w:rFonts w:ascii="Times New Roman" w:hAnsi="Times New Roman" w:cs="Times New Roman"/>
          <w:sz w:val="24"/>
        </w:rPr>
        <w:t>Steve</w:t>
      </w:r>
      <w:r>
        <w:rPr>
          <w:rFonts w:ascii="Times New Roman" w:hAnsi="Times New Roman" w:cs="Times New Roman"/>
          <w:sz w:val="24"/>
        </w:rPr>
        <w:t xml:space="preserve"> asked the committee to determine what steps </w:t>
      </w:r>
      <w:r w:rsidR="00035E0E">
        <w:rPr>
          <w:rFonts w:ascii="Times New Roman" w:hAnsi="Times New Roman" w:cs="Times New Roman"/>
          <w:sz w:val="24"/>
        </w:rPr>
        <w:t>might be needed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beyond asking the academic leaders of those to use the renovated space,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should be taken</w:t>
      </w:r>
      <w:r w:rsidR="00035E0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Developing a process</w:t>
      </w:r>
      <w:r w:rsidR="00035E0E">
        <w:rPr>
          <w:rFonts w:ascii="Times New Roman" w:hAnsi="Times New Roman" w:cs="Times New Roman"/>
          <w:sz w:val="24"/>
        </w:rPr>
        <w:t xml:space="preserve"> could </w:t>
      </w:r>
      <w:r>
        <w:rPr>
          <w:rFonts w:ascii="Times New Roman" w:hAnsi="Times New Roman" w:cs="Times New Roman"/>
          <w:sz w:val="24"/>
        </w:rPr>
        <w:t>put</w:t>
      </w:r>
      <w:r w:rsidR="00035E0E">
        <w:rPr>
          <w:rFonts w:ascii="Times New Roman" w:hAnsi="Times New Roman" w:cs="Times New Roman"/>
          <w:sz w:val="24"/>
        </w:rPr>
        <w:t xml:space="preserve"> a protocol </w:t>
      </w:r>
      <w:r>
        <w:rPr>
          <w:rFonts w:ascii="Times New Roman" w:hAnsi="Times New Roman" w:cs="Times New Roman"/>
          <w:sz w:val="24"/>
        </w:rPr>
        <w:t xml:space="preserve">in place for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future decisions (next AY)</w:t>
      </w:r>
      <w:r w:rsidR="00035E0E">
        <w:rPr>
          <w:rFonts w:ascii="Times New Roman" w:hAnsi="Times New Roman" w:cs="Times New Roman"/>
          <w:sz w:val="24"/>
        </w:rPr>
        <w:t xml:space="preserve">. </w:t>
      </w:r>
    </w:p>
    <w:p w14:paraId="129409BB" w14:textId="77777777" w:rsidR="00692921" w:rsidRDefault="00692921" w:rsidP="00781616">
      <w:pPr>
        <w:spacing w:after="0"/>
        <w:rPr>
          <w:rFonts w:ascii="Times New Roman" w:hAnsi="Times New Roman" w:cs="Times New Roman"/>
          <w:sz w:val="24"/>
        </w:rPr>
      </w:pPr>
    </w:p>
    <w:p w14:paraId="488E8AB7" w14:textId="7F344D37" w:rsidR="00CB574C" w:rsidRPr="00031BF1" w:rsidRDefault="0012562F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The committee decided to explore how faculty experience the technology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decisions made on campus through some informal polling and invite Steve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246B69">
        <w:rPr>
          <w:rFonts w:ascii="Times New Roman" w:hAnsi="Times New Roman" w:cs="Times New Roman"/>
          <w:sz w:val="24"/>
        </w:rPr>
        <w:t>Taksar</w:t>
      </w:r>
      <w:proofErr w:type="spellEnd"/>
      <w:r w:rsidR="00246B69">
        <w:rPr>
          <w:rFonts w:ascii="Times New Roman" w:hAnsi="Times New Roman" w:cs="Times New Roman"/>
          <w:sz w:val="24"/>
        </w:rPr>
        <w:t xml:space="preserve"> to attend </w:t>
      </w:r>
      <w:r>
        <w:rPr>
          <w:rFonts w:ascii="Times New Roman" w:hAnsi="Times New Roman" w:cs="Times New Roman"/>
          <w:sz w:val="24"/>
        </w:rPr>
        <w:t>the May meeting.</w:t>
      </w:r>
    </w:p>
    <w:p w14:paraId="3F1F997D" w14:textId="2D2770D1" w:rsidR="00781616" w:rsidRDefault="00781616" w:rsidP="00781616">
      <w:pPr>
        <w:spacing w:after="0"/>
        <w:rPr>
          <w:rFonts w:ascii="Times New Roman" w:hAnsi="Times New Roman" w:cs="Calibri"/>
          <w:sz w:val="24"/>
          <w:szCs w:val="24"/>
        </w:rPr>
      </w:pPr>
    </w:p>
    <w:p w14:paraId="7555865C" w14:textId="74785CA3" w:rsidR="00781616" w:rsidRDefault="00781616" w:rsidP="0078161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Revisit the question about funding models for software with multi-department subscriptions</w:t>
      </w:r>
    </w:p>
    <w:p w14:paraId="4886DD8A" w14:textId="77777777" w:rsidR="00781616" w:rsidRDefault="00781616" w:rsidP="00781616">
      <w:pPr>
        <w:spacing w:after="0"/>
        <w:rPr>
          <w:rFonts w:ascii="Times New Roman" w:hAnsi="Times New Roman" w:cs="Times New Roman"/>
          <w:sz w:val="24"/>
        </w:rPr>
      </w:pPr>
    </w:p>
    <w:p w14:paraId="10C79B9E" w14:textId="4FB9BFD7" w:rsidR="00692921" w:rsidRDefault="00781616" w:rsidP="00781616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Background: </w:t>
      </w:r>
      <w:r w:rsidRPr="00781616">
        <w:rPr>
          <w:rFonts w:ascii="Times New Roman" w:hAnsi="Times New Roman" w:cs="Times New Roman"/>
          <w:i/>
          <w:sz w:val="24"/>
        </w:rPr>
        <w:t xml:space="preserve">The committee agreed to table this discussion and revisit it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781616">
        <w:rPr>
          <w:rFonts w:ascii="Times New Roman" w:hAnsi="Times New Roman" w:cs="Times New Roman"/>
          <w:i/>
          <w:sz w:val="24"/>
        </w:rPr>
        <w:t xml:space="preserve">during </w:t>
      </w:r>
      <w:r w:rsidRPr="00781616">
        <w:rPr>
          <w:rFonts w:ascii="Times New Roman" w:hAnsi="Times New Roman" w:cs="Times New Roman"/>
          <w:i/>
          <w:sz w:val="24"/>
        </w:rPr>
        <w:tab/>
        <w:t>the next meeting</w:t>
      </w:r>
      <w:r w:rsidR="00D023EB">
        <w:rPr>
          <w:rFonts w:ascii="Times New Roman" w:hAnsi="Times New Roman" w:cs="Times New Roman"/>
          <w:i/>
          <w:sz w:val="24"/>
        </w:rPr>
        <w:t xml:space="preserve"> when our IT members would</w:t>
      </w:r>
      <w:r>
        <w:rPr>
          <w:rFonts w:ascii="Times New Roman" w:hAnsi="Times New Roman" w:cs="Times New Roman"/>
          <w:i/>
          <w:sz w:val="24"/>
        </w:rPr>
        <w:t xml:space="preserve"> present</w:t>
      </w:r>
      <w:r w:rsidRPr="00781616">
        <w:rPr>
          <w:rFonts w:ascii="Times New Roman" w:hAnsi="Times New Roman" w:cs="Times New Roman"/>
          <w:i/>
          <w:sz w:val="24"/>
        </w:rPr>
        <w:t xml:space="preserve">. ATOEC </w:t>
      </w:r>
      <w:r w:rsidR="00D023EB">
        <w:rPr>
          <w:rFonts w:ascii="Times New Roman" w:hAnsi="Times New Roman" w:cs="Times New Roman"/>
          <w:i/>
          <w:sz w:val="24"/>
        </w:rPr>
        <w:tab/>
      </w:r>
      <w:r w:rsidR="00D023EB">
        <w:rPr>
          <w:rFonts w:ascii="Times New Roman" w:hAnsi="Times New Roman" w:cs="Times New Roman"/>
          <w:i/>
          <w:sz w:val="24"/>
        </w:rPr>
        <w:tab/>
      </w:r>
      <w:r w:rsidR="00D023EB">
        <w:rPr>
          <w:rFonts w:ascii="Times New Roman" w:hAnsi="Times New Roman" w:cs="Times New Roman"/>
          <w:i/>
          <w:sz w:val="24"/>
        </w:rPr>
        <w:tab/>
      </w:r>
      <w:r w:rsidRPr="00781616">
        <w:rPr>
          <w:rFonts w:ascii="Times New Roman" w:hAnsi="Times New Roman" w:cs="Times New Roman"/>
          <w:i/>
          <w:sz w:val="24"/>
        </w:rPr>
        <w:t xml:space="preserve">would like to better understand advocacy around software. </w:t>
      </w:r>
      <w:r w:rsidRPr="00781616">
        <w:rPr>
          <w:rFonts w:ascii="Times New Roman" w:hAnsi="Times New Roman" w:cs="Times New Roman"/>
          <w:i/>
          <w:sz w:val="24"/>
        </w:rPr>
        <w:tab/>
      </w:r>
    </w:p>
    <w:p w14:paraId="24018282" w14:textId="77777777" w:rsidR="00D023EB" w:rsidRDefault="00D023EB" w:rsidP="00781616">
      <w:pPr>
        <w:spacing w:after="0"/>
        <w:rPr>
          <w:rFonts w:ascii="Times New Roman" w:hAnsi="Times New Roman" w:cs="Times New Roman"/>
          <w:i/>
          <w:sz w:val="24"/>
        </w:rPr>
      </w:pPr>
    </w:p>
    <w:p w14:paraId="68F8822D" w14:textId="4B63F2C3" w:rsidR="00D023EB" w:rsidRDefault="00D023EB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Disposition: Rich Grossman shared information about software packages </w:t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and licensing on campus. Suggested reducing duplicate types of software </w:t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would allow for </w:t>
      </w:r>
      <w:proofErr w:type="gramStart"/>
      <w:r>
        <w:rPr>
          <w:rFonts w:ascii="Times New Roman" w:hAnsi="Times New Roman" w:cs="Times New Roman"/>
          <w:sz w:val="24"/>
        </w:rPr>
        <w:t>better informed</w:t>
      </w:r>
      <w:proofErr w:type="gramEnd"/>
      <w:r>
        <w:rPr>
          <w:rFonts w:ascii="Times New Roman" w:hAnsi="Times New Roman" w:cs="Times New Roman"/>
          <w:sz w:val="24"/>
        </w:rPr>
        <w:t xml:space="preserve"> help desk and support staff. For instance, </w:t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right now there are 6 different statistics packages on campus</w:t>
      </w:r>
      <w:r w:rsidR="008A635F">
        <w:rPr>
          <w:rFonts w:ascii="Times New Roman" w:hAnsi="Times New Roman" w:cs="Times New Roman"/>
          <w:sz w:val="24"/>
        </w:rPr>
        <w:t xml:space="preserve">. Given the </w:t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  <w:t xml:space="preserve">similarity of their functions, reducing would increase quality of support </w:t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  <w:t xml:space="preserve">and decrease costs. He wondered if ATOEC could play a role in </w:t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</w:r>
      <w:r w:rsidR="008A635F">
        <w:rPr>
          <w:rFonts w:ascii="Times New Roman" w:hAnsi="Times New Roman" w:cs="Times New Roman"/>
          <w:sz w:val="24"/>
        </w:rPr>
        <w:tab/>
        <w:t>synthesizing faculty software needs.</w:t>
      </w:r>
    </w:p>
    <w:p w14:paraId="7E61EFD5" w14:textId="77777777" w:rsidR="008A635F" w:rsidRDefault="008A635F" w:rsidP="00781616">
      <w:pPr>
        <w:spacing w:after="0"/>
        <w:rPr>
          <w:rFonts w:ascii="Times New Roman" w:hAnsi="Times New Roman" w:cs="Times New Roman"/>
          <w:sz w:val="24"/>
        </w:rPr>
      </w:pPr>
    </w:p>
    <w:p w14:paraId="7D71FA19" w14:textId="7033BA46" w:rsidR="008A635F" w:rsidRDefault="008A635F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Rich also discussed license terms and length. He suggested some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standards be created around popular toolsets such as Microsoft, Adobe,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and SPSS. Discussion ensued about the mechanism for sharing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information about software licensing and how associated costs are paid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for. A question was posed about whether we had software inventories.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answer was yes and no. Another question was asked about whether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ATOEC can/should develop a policy that could be used in determining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which units should fund what packages—or if the licensing should be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centralized.</w:t>
      </w:r>
    </w:p>
    <w:p w14:paraId="36CAFBF7" w14:textId="77777777" w:rsidR="008A635F" w:rsidRDefault="008A635F" w:rsidP="00781616">
      <w:pPr>
        <w:spacing w:after="0"/>
        <w:rPr>
          <w:rFonts w:ascii="Times New Roman" w:hAnsi="Times New Roman" w:cs="Times New Roman"/>
          <w:sz w:val="24"/>
        </w:rPr>
      </w:pPr>
    </w:p>
    <w:p w14:paraId="2430FE8F" w14:textId="0F94B847" w:rsidR="008A635F" w:rsidRDefault="008A635F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Finally, it was strongly suggested that this group should petition for more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software funding. Without advocacy, funding drops off.</w:t>
      </w:r>
      <w:r w:rsidR="0050636A">
        <w:rPr>
          <w:rFonts w:ascii="Times New Roman" w:hAnsi="Times New Roman" w:cs="Times New Roman"/>
          <w:sz w:val="24"/>
        </w:rPr>
        <w:t xml:space="preserve"> </w:t>
      </w:r>
    </w:p>
    <w:p w14:paraId="27A56808" w14:textId="77777777" w:rsidR="0050636A" w:rsidRDefault="0050636A" w:rsidP="00781616">
      <w:pPr>
        <w:spacing w:after="0"/>
        <w:rPr>
          <w:rFonts w:ascii="Times New Roman" w:hAnsi="Times New Roman" w:cs="Times New Roman"/>
          <w:sz w:val="24"/>
        </w:rPr>
      </w:pPr>
    </w:p>
    <w:p w14:paraId="4911A2E1" w14:textId="1A07E34C" w:rsidR="00EB21B3" w:rsidRPr="00590A22" w:rsidRDefault="0050636A" w:rsidP="007816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No additional discussion or suggestions were made. Issue/questions were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better understood, but no specific plans were made to address the policy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question. </w:t>
      </w:r>
    </w:p>
    <w:p w14:paraId="647BFF2A" w14:textId="77777777" w:rsidR="003D2F91" w:rsidRPr="003D2F91" w:rsidRDefault="003D2F91" w:rsidP="003D2F91">
      <w:pPr>
        <w:spacing w:after="0"/>
        <w:rPr>
          <w:rFonts w:ascii="Times New Roman" w:hAnsi="Times New Roman" w:cs="Times New Roman"/>
          <w:sz w:val="24"/>
        </w:rPr>
      </w:pPr>
    </w:p>
    <w:p w14:paraId="1BF28AD4" w14:textId="0C25B347" w:rsidR="003D2F91" w:rsidRDefault="003D2F91" w:rsidP="0078161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Revisit the discussion of the need for a data management system for assessment from last meeting.</w:t>
      </w:r>
    </w:p>
    <w:p w14:paraId="7FA2CCBD" w14:textId="4A256AC9" w:rsidR="00F77A9D" w:rsidRDefault="00F77A9D" w:rsidP="00F77A9D">
      <w:pPr>
        <w:rPr>
          <w:rFonts w:ascii="Times New Roman" w:hAnsi="Times New Roman" w:cs="Calibri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Background: </w:t>
      </w:r>
      <w:r>
        <w:rPr>
          <w:rFonts w:ascii="Times New Roman" w:hAnsi="Times New Roman" w:cs="Times New Roman"/>
          <w:i/>
          <w:sz w:val="24"/>
        </w:rPr>
        <w:t xml:space="preserve">Members agreed to send their input to Gail to compile in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order to explore and</w:t>
      </w:r>
      <w:r w:rsidRPr="003D2F91">
        <w:rPr>
          <w:rFonts w:ascii="Times New Roman" w:hAnsi="Times New Roman" w:cs="Calibri"/>
          <w:i/>
          <w:sz w:val="24"/>
          <w:szCs w:val="24"/>
        </w:rPr>
        <w:t xml:space="preserve"> </w:t>
      </w:r>
      <w:r>
        <w:rPr>
          <w:rFonts w:ascii="Times New Roman" w:hAnsi="Times New Roman" w:cs="Calibri"/>
          <w:i/>
          <w:sz w:val="24"/>
          <w:szCs w:val="24"/>
        </w:rPr>
        <w:t xml:space="preserve">prepare a position statement </w:t>
      </w:r>
      <w:r w:rsidRPr="003D2F91">
        <w:rPr>
          <w:rFonts w:ascii="Times New Roman" w:hAnsi="Times New Roman" w:cs="Calibri"/>
          <w:i/>
          <w:sz w:val="24"/>
          <w:szCs w:val="24"/>
        </w:rPr>
        <w:t xml:space="preserve">about the need to be </w:t>
      </w:r>
      <w:r>
        <w:rPr>
          <w:rFonts w:ascii="Times New Roman" w:hAnsi="Times New Roman" w:cs="Calibri"/>
          <w:i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ab/>
      </w:r>
      <w:r w:rsidRPr="003D2F91">
        <w:rPr>
          <w:rFonts w:ascii="Times New Roman" w:hAnsi="Times New Roman" w:cs="Calibri"/>
          <w:i/>
          <w:sz w:val="24"/>
          <w:szCs w:val="24"/>
        </w:rPr>
        <w:t xml:space="preserve">proactive in generating </w:t>
      </w:r>
      <w:r>
        <w:rPr>
          <w:rFonts w:ascii="Times New Roman" w:hAnsi="Times New Roman" w:cs="Calibri"/>
          <w:i/>
          <w:sz w:val="24"/>
          <w:szCs w:val="24"/>
        </w:rPr>
        <w:t xml:space="preserve">assessment </w:t>
      </w:r>
      <w:r w:rsidRPr="003D2F91">
        <w:rPr>
          <w:rFonts w:ascii="Times New Roman" w:hAnsi="Times New Roman" w:cs="Calibri"/>
          <w:i/>
          <w:sz w:val="24"/>
          <w:szCs w:val="24"/>
        </w:rPr>
        <w:t xml:space="preserve">data. </w:t>
      </w:r>
      <w:r>
        <w:rPr>
          <w:rFonts w:ascii="Times New Roman" w:hAnsi="Times New Roman" w:cs="Calibri"/>
          <w:i/>
          <w:sz w:val="24"/>
          <w:szCs w:val="24"/>
        </w:rPr>
        <w:t xml:space="preserve">Input should take the form of </w:t>
      </w:r>
      <w:r>
        <w:rPr>
          <w:rFonts w:ascii="Times New Roman" w:hAnsi="Times New Roman" w:cs="Calibri"/>
          <w:i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ab/>
        <w:t>ideas about the need and, if available, data to support it.</w:t>
      </w:r>
    </w:p>
    <w:p w14:paraId="2C661B65" w14:textId="55056B99" w:rsidR="00A7284C" w:rsidRPr="00A7284C" w:rsidRDefault="00A7284C" w:rsidP="00F77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Calibri"/>
          <w:i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 xml:space="preserve">Disposition: With the last meeting just 2 weeks ago, members did not have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time to collect input to send on. Gail will reach out to them and work on a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>statement to be brought back to the committee.</w:t>
      </w:r>
    </w:p>
    <w:p w14:paraId="3A8E224E" w14:textId="04DD5B33" w:rsidR="00F77A9D" w:rsidRPr="00F77A9D" w:rsidRDefault="00F77A9D" w:rsidP="00F77A9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Revisit the plan for the </w:t>
      </w:r>
      <w:proofErr w:type="spellStart"/>
      <w:r>
        <w:rPr>
          <w:rFonts w:ascii="Times New Roman" w:hAnsi="Times New Roman" w:cs="Times New Roman"/>
          <w:sz w:val="24"/>
        </w:rPr>
        <w:t>GoReact</w:t>
      </w:r>
      <w:proofErr w:type="spellEnd"/>
      <w:r>
        <w:rPr>
          <w:rFonts w:ascii="Times New Roman" w:hAnsi="Times New Roman" w:cs="Times New Roman"/>
          <w:sz w:val="24"/>
        </w:rPr>
        <w:t xml:space="preserve"> pilot to determine when to meet with instructors in Educator Prep.</w:t>
      </w:r>
    </w:p>
    <w:p w14:paraId="3CDE0FF1" w14:textId="1AE29202" w:rsidR="00CE0DA7" w:rsidRDefault="00F77A9D" w:rsidP="00F77A9D">
      <w:pPr>
        <w:ind w:left="10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77A9D">
        <w:rPr>
          <w:rFonts w:ascii="Times New Roman" w:hAnsi="Times New Roman" w:cs="Times New Roman"/>
          <w:sz w:val="24"/>
        </w:rPr>
        <w:t xml:space="preserve">Background: </w:t>
      </w:r>
      <w:r>
        <w:rPr>
          <w:rFonts w:ascii="Times New Roman" w:hAnsi="Times New Roman" w:cs="Times New Roman"/>
          <w:i/>
          <w:sz w:val="24"/>
        </w:rPr>
        <w:t xml:space="preserve">Members agreed to run a pilot of the </w:t>
      </w:r>
      <w:proofErr w:type="spellStart"/>
      <w:r>
        <w:rPr>
          <w:rFonts w:ascii="Times New Roman" w:hAnsi="Times New Roman" w:cs="Times New Roman"/>
          <w:i/>
          <w:sz w:val="24"/>
        </w:rPr>
        <w:t>GoReact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software next </w:t>
      </w:r>
      <w:r>
        <w:rPr>
          <w:rFonts w:ascii="Times New Roman" w:hAnsi="Times New Roman" w:cs="Times New Roman"/>
          <w:i/>
          <w:sz w:val="24"/>
        </w:rPr>
        <w:tab/>
        <w:t xml:space="preserve">year, periodically collecting updates from users for the purpose of making </w:t>
      </w:r>
      <w:r>
        <w:rPr>
          <w:rFonts w:ascii="Times New Roman" w:hAnsi="Times New Roman" w:cs="Times New Roman"/>
          <w:i/>
          <w:sz w:val="24"/>
        </w:rPr>
        <w:tab/>
        <w:t xml:space="preserve">a recommendation for pursuing this product for university-wide us. </w:t>
      </w:r>
      <w:r>
        <w:rPr>
          <w:rFonts w:ascii="Times New Roman" w:hAnsi="Times New Roman" w:cs="Times New Roman"/>
          <w:i/>
          <w:sz w:val="24"/>
        </w:rPr>
        <w:tab/>
        <w:t xml:space="preserve">Annette </w:t>
      </w:r>
      <w:proofErr w:type="spellStart"/>
      <w:r>
        <w:rPr>
          <w:rFonts w:ascii="Times New Roman" w:hAnsi="Times New Roman" w:cs="Times New Roman"/>
          <w:i/>
          <w:sz w:val="24"/>
        </w:rPr>
        <w:t>Holba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will pilot along with a couple of other faculty using the </w:t>
      </w:r>
      <w:r>
        <w:rPr>
          <w:rFonts w:ascii="Times New Roman" w:hAnsi="Times New Roman" w:cs="Times New Roman"/>
          <w:i/>
          <w:sz w:val="24"/>
        </w:rPr>
        <w:tab/>
        <w:t xml:space="preserve">student license approach. We also planned to meet with the folks in </w:t>
      </w:r>
      <w:r>
        <w:rPr>
          <w:rFonts w:ascii="Times New Roman" w:hAnsi="Times New Roman" w:cs="Times New Roman"/>
          <w:i/>
          <w:sz w:val="24"/>
        </w:rPr>
        <w:tab/>
        <w:t xml:space="preserve">Educator Prep to see if there was interest in trying the product. The Chair </w:t>
      </w:r>
      <w:r>
        <w:rPr>
          <w:rFonts w:ascii="Times New Roman" w:hAnsi="Times New Roman" w:cs="Times New Roman"/>
          <w:i/>
          <w:sz w:val="24"/>
        </w:rPr>
        <w:tab/>
        <w:t xml:space="preserve">of that group can give us 15 minutes on the April agenda, but prefers to </w:t>
      </w:r>
      <w:r>
        <w:rPr>
          <w:rFonts w:ascii="Times New Roman" w:hAnsi="Times New Roman" w:cs="Times New Roman"/>
          <w:i/>
          <w:sz w:val="24"/>
        </w:rPr>
        <w:tab/>
        <w:t>have us attend during their retreat on May 18</w:t>
      </w:r>
      <w:r w:rsidRPr="00F77A9D">
        <w:rPr>
          <w:rFonts w:ascii="Times New Roman" w:hAnsi="Times New Roman" w:cs="Times New Roman"/>
          <w:i/>
          <w:sz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</w:rPr>
        <w:t>.</w:t>
      </w:r>
    </w:p>
    <w:p w14:paraId="74C48761" w14:textId="6D8EBD3D" w:rsidR="00492354" w:rsidRPr="00492354" w:rsidRDefault="00A7284C" w:rsidP="00F77A9D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Disposition: Robyn Parker and Annette </w:t>
      </w:r>
      <w:proofErr w:type="spellStart"/>
      <w:r>
        <w:rPr>
          <w:rFonts w:ascii="Times New Roman" w:hAnsi="Times New Roman" w:cs="Times New Roman"/>
          <w:sz w:val="24"/>
        </w:rPr>
        <w:t>Holba</w:t>
      </w:r>
      <w:proofErr w:type="spellEnd"/>
      <w:r>
        <w:rPr>
          <w:rFonts w:ascii="Times New Roman" w:hAnsi="Times New Roman" w:cs="Times New Roman"/>
          <w:sz w:val="24"/>
        </w:rPr>
        <w:t xml:space="preserve"> will attend educator prep’s </w:t>
      </w:r>
      <w:r>
        <w:rPr>
          <w:rFonts w:ascii="Times New Roman" w:hAnsi="Times New Roman" w:cs="Times New Roman"/>
          <w:sz w:val="24"/>
        </w:rPr>
        <w:tab/>
        <w:t>retreat on May 18</w:t>
      </w:r>
      <w:r w:rsidRPr="00A728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They will coordinate with </w:t>
      </w:r>
      <w:proofErr w:type="spellStart"/>
      <w:r>
        <w:rPr>
          <w:rFonts w:ascii="Times New Roman" w:hAnsi="Times New Roman" w:cs="Times New Roman"/>
          <w:sz w:val="24"/>
        </w:rPr>
        <w:t>GoReact</w:t>
      </w:r>
      <w:proofErr w:type="spellEnd"/>
      <w:r>
        <w:rPr>
          <w:rFonts w:ascii="Times New Roman" w:hAnsi="Times New Roman" w:cs="Times New Roman"/>
          <w:sz w:val="24"/>
        </w:rPr>
        <w:t xml:space="preserve"> CEO Glen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Thaxton</w:t>
      </w:r>
      <w:proofErr w:type="spellEnd"/>
      <w:r>
        <w:rPr>
          <w:rFonts w:ascii="Times New Roman" w:hAnsi="Times New Roman" w:cs="Times New Roman"/>
          <w:sz w:val="24"/>
        </w:rPr>
        <w:t xml:space="preserve">, who </w:t>
      </w:r>
      <w:proofErr w:type="gramStart"/>
      <w:r>
        <w:rPr>
          <w:rFonts w:ascii="Times New Roman" w:hAnsi="Times New Roman" w:cs="Times New Roman"/>
          <w:sz w:val="24"/>
        </w:rPr>
        <w:t>will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skype</w:t>
      </w:r>
      <w:proofErr w:type="spellEnd"/>
      <w:r>
        <w:rPr>
          <w:rFonts w:ascii="Times New Roman" w:hAnsi="Times New Roman" w:cs="Times New Roman"/>
          <w:sz w:val="24"/>
        </w:rPr>
        <w:t xml:space="preserve"> in.</w:t>
      </w:r>
    </w:p>
    <w:p w14:paraId="7FE28FD0" w14:textId="77777777" w:rsidR="00781616" w:rsidRDefault="00781616" w:rsidP="0078161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</w:t>
      </w:r>
      <w:r w:rsidR="00CE0DA7" w:rsidRPr="00781616">
        <w:rPr>
          <w:rFonts w:ascii="Times New Roman" w:hAnsi="Times New Roman" w:cs="Times New Roman"/>
          <w:sz w:val="24"/>
        </w:rPr>
        <w:t xml:space="preserve"> Business</w:t>
      </w:r>
    </w:p>
    <w:p w14:paraId="3A85F879" w14:textId="369EE3CA" w:rsidR="00564DC0" w:rsidRDefault="00564DC0" w:rsidP="00564DC0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Proposal to add </w:t>
      </w:r>
      <w:r w:rsidRPr="00564DC0">
        <w:rPr>
          <w:rFonts w:ascii="Times New Roman" w:hAnsi="Times New Roman" w:cs="Times New Roman"/>
          <w:sz w:val="24"/>
        </w:rPr>
        <w:t xml:space="preserve">Google Hangouts (web conferencing) </w:t>
      </w:r>
      <w:r>
        <w:rPr>
          <w:rFonts w:ascii="Times New Roman" w:hAnsi="Times New Roman" w:cs="Times New Roman"/>
          <w:sz w:val="24"/>
        </w:rPr>
        <w:t>to the available Google tools</w:t>
      </w:r>
      <w:r w:rsidRPr="00564DC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(Scott Robison)</w:t>
      </w:r>
    </w:p>
    <w:p w14:paraId="715D75E9" w14:textId="77777777" w:rsidR="00564DC0" w:rsidRPr="00564DC0" w:rsidRDefault="00564DC0" w:rsidP="00564DC0">
      <w:pPr>
        <w:spacing w:after="0"/>
        <w:rPr>
          <w:rFonts w:ascii="Times New Roman" w:hAnsi="Times New Roman" w:cs="Times New Roman"/>
          <w:sz w:val="24"/>
        </w:rPr>
      </w:pPr>
    </w:p>
    <w:p w14:paraId="243F9635" w14:textId="25080919" w:rsidR="00564DC0" w:rsidRDefault="00564DC0" w:rsidP="00564DC0">
      <w:pPr>
        <w:spacing w:after="0"/>
        <w:ind w:left="10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Background: </w:t>
      </w:r>
      <w:r>
        <w:rPr>
          <w:rFonts w:ascii="Times New Roman" w:hAnsi="Times New Roman" w:cs="Times New Roman"/>
          <w:i/>
          <w:sz w:val="24"/>
        </w:rPr>
        <w:t xml:space="preserve">Faculty </w:t>
      </w:r>
      <w:proofErr w:type="gramStart"/>
      <w:r>
        <w:rPr>
          <w:rFonts w:ascii="Times New Roman" w:hAnsi="Times New Roman" w:cs="Times New Roman"/>
          <w:i/>
          <w:sz w:val="24"/>
        </w:rPr>
        <w:t>are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asking about the availability of Google </w:t>
      </w:r>
      <w:r>
        <w:rPr>
          <w:rFonts w:ascii="Times New Roman" w:hAnsi="Times New Roman" w:cs="Times New Roman"/>
          <w:i/>
          <w:sz w:val="24"/>
        </w:rPr>
        <w:tab/>
        <w:t xml:space="preserve">Hangouts. They’d like to have it as a tool available through their PSU </w:t>
      </w:r>
      <w:r w:rsidR="00A7284C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account. It’s unclear why this feature is not part of our Google Education </w:t>
      </w:r>
      <w:r w:rsidR="00A7284C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package. </w:t>
      </w:r>
      <w:r w:rsidRPr="00564DC0">
        <w:rPr>
          <w:rFonts w:ascii="Times New Roman" w:hAnsi="Times New Roman" w:cs="Times New Roman"/>
          <w:i/>
          <w:sz w:val="24"/>
        </w:rPr>
        <w:t xml:space="preserve"> </w:t>
      </w:r>
    </w:p>
    <w:p w14:paraId="474B7F18" w14:textId="77777777" w:rsidR="007B7D1B" w:rsidRDefault="007B7D1B" w:rsidP="00564DC0">
      <w:pPr>
        <w:spacing w:after="0"/>
        <w:ind w:left="1080"/>
        <w:rPr>
          <w:rFonts w:ascii="Times New Roman" w:hAnsi="Times New Roman" w:cs="Times New Roman"/>
          <w:i/>
          <w:sz w:val="24"/>
        </w:rPr>
      </w:pPr>
    </w:p>
    <w:p w14:paraId="36578812" w14:textId="0C1301B5" w:rsidR="007B7D1B" w:rsidRPr="007B7D1B" w:rsidRDefault="007B7D1B" w:rsidP="00564DC0">
      <w:pPr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Di</w:t>
      </w:r>
      <w:r w:rsidR="0059511B">
        <w:rPr>
          <w:rFonts w:ascii="Times New Roman" w:hAnsi="Times New Roman" w:cs="Times New Roman"/>
          <w:sz w:val="24"/>
        </w:rPr>
        <w:t>sposition: Rolled over to the agenda for the May 12</w:t>
      </w:r>
      <w:r w:rsidR="0059511B" w:rsidRPr="0059511B">
        <w:rPr>
          <w:rFonts w:ascii="Times New Roman" w:hAnsi="Times New Roman" w:cs="Times New Roman"/>
          <w:sz w:val="24"/>
          <w:vertAlign w:val="superscript"/>
        </w:rPr>
        <w:t>th</w:t>
      </w:r>
      <w:r w:rsidR="0059511B">
        <w:rPr>
          <w:rFonts w:ascii="Times New Roman" w:hAnsi="Times New Roman" w:cs="Times New Roman"/>
          <w:sz w:val="24"/>
        </w:rPr>
        <w:t>, 2015 meeting.</w:t>
      </w:r>
    </w:p>
    <w:p w14:paraId="69C1F52D" w14:textId="77777777" w:rsidR="00564DC0" w:rsidRPr="00564DC0" w:rsidRDefault="00564DC0" w:rsidP="00564DC0">
      <w:pPr>
        <w:spacing w:after="0"/>
        <w:ind w:left="1080"/>
        <w:rPr>
          <w:rFonts w:ascii="Times New Roman" w:hAnsi="Times New Roman" w:cs="Times New Roman"/>
          <w:i/>
          <w:sz w:val="24"/>
        </w:rPr>
      </w:pPr>
    </w:p>
    <w:p w14:paraId="2AD7B4E5" w14:textId="77373453" w:rsidR="00486446" w:rsidRPr="00781616" w:rsidRDefault="007B7D1B" w:rsidP="00564DC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Announcements: none</w:t>
      </w:r>
    </w:p>
    <w:p w14:paraId="30438E48" w14:textId="77777777" w:rsidR="00D46D46" w:rsidRDefault="00D46D46"/>
    <w:sectPr w:rsidR="00D46D46" w:rsidSect="00D4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A259" w14:textId="77777777" w:rsidR="0050636A" w:rsidRDefault="0050636A" w:rsidP="00E51C35">
      <w:r>
        <w:separator/>
      </w:r>
    </w:p>
  </w:endnote>
  <w:endnote w:type="continuationSeparator" w:id="0">
    <w:p w14:paraId="06019FD6" w14:textId="77777777" w:rsidR="0050636A" w:rsidRDefault="0050636A" w:rsidP="00E5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E3702" w14:textId="77777777" w:rsidR="0050636A" w:rsidRDefault="005063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D1FF" w14:textId="77777777" w:rsidR="0050636A" w:rsidRDefault="005063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46034" w14:textId="77777777" w:rsidR="0050636A" w:rsidRDefault="005063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38DF" w14:textId="77777777" w:rsidR="0050636A" w:rsidRDefault="0050636A" w:rsidP="00E51C35">
      <w:r>
        <w:separator/>
      </w:r>
    </w:p>
  </w:footnote>
  <w:footnote w:type="continuationSeparator" w:id="0">
    <w:p w14:paraId="31DA24BB" w14:textId="77777777" w:rsidR="0050636A" w:rsidRDefault="0050636A" w:rsidP="00E51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EED4" w14:textId="22EBE446" w:rsidR="0050636A" w:rsidRDefault="005063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EA56" w14:textId="3A672B10" w:rsidR="0050636A" w:rsidRDefault="005063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4238" w14:textId="4EA114A4" w:rsidR="0050636A" w:rsidRDefault="005063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592"/>
    <w:multiLevelType w:val="multilevel"/>
    <w:tmpl w:val="103669C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444"/>
    <w:multiLevelType w:val="hybridMultilevel"/>
    <w:tmpl w:val="65AE1FE0"/>
    <w:lvl w:ilvl="0" w:tplc="27369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365F"/>
    <w:multiLevelType w:val="multilevel"/>
    <w:tmpl w:val="C952EC4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4A5D"/>
    <w:multiLevelType w:val="hybridMultilevel"/>
    <w:tmpl w:val="2CA4D6C0"/>
    <w:lvl w:ilvl="0" w:tplc="BCFE01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1CB7"/>
    <w:multiLevelType w:val="hybridMultilevel"/>
    <w:tmpl w:val="89CE4BCA"/>
    <w:lvl w:ilvl="0" w:tplc="A3AEDB2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736A"/>
    <w:multiLevelType w:val="hybridMultilevel"/>
    <w:tmpl w:val="06D0D4D0"/>
    <w:lvl w:ilvl="0" w:tplc="24B6D380">
      <w:start w:val="3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2769223C"/>
    <w:multiLevelType w:val="multilevel"/>
    <w:tmpl w:val="06D0D4D0"/>
    <w:lvl w:ilvl="0">
      <w:start w:val="3"/>
      <w:numFmt w:val="upperRoman"/>
      <w:lvlText w:val="%1."/>
      <w:lvlJc w:val="right"/>
      <w:pPr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27E65DBD"/>
    <w:multiLevelType w:val="hybridMultilevel"/>
    <w:tmpl w:val="C94AA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3515AA"/>
    <w:multiLevelType w:val="hybridMultilevel"/>
    <w:tmpl w:val="016CD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E37BC2"/>
    <w:multiLevelType w:val="hybridMultilevel"/>
    <w:tmpl w:val="D6D0A6CE"/>
    <w:lvl w:ilvl="0" w:tplc="0B84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C50E1"/>
    <w:multiLevelType w:val="hybridMultilevel"/>
    <w:tmpl w:val="45DA3B1A"/>
    <w:lvl w:ilvl="0" w:tplc="6A5006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669CA"/>
    <w:multiLevelType w:val="hybridMultilevel"/>
    <w:tmpl w:val="9D6A9240"/>
    <w:lvl w:ilvl="0" w:tplc="63005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387514"/>
    <w:multiLevelType w:val="hybridMultilevel"/>
    <w:tmpl w:val="BE3C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32A5F"/>
    <w:multiLevelType w:val="hybridMultilevel"/>
    <w:tmpl w:val="590ED190"/>
    <w:lvl w:ilvl="0" w:tplc="28B4CFC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1B3045"/>
    <w:multiLevelType w:val="hybridMultilevel"/>
    <w:tmpl w:val="189C93AC"/>
    <w:lvl w:ilvl="0" w:tplc="05FA953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F44F0"/>
    <w:multiLevelType w:val="hybridMultilevel"/>
    <w:tmpl w:val="E54C4CA6"/>
    <w:lvl w:ilvl="0" w:tplc="4498091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235E8"/>
    <w:multiLevelType w:val="hybridMultilevel"/>
    <w:tmpl w:val="93F2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015F4A"/>
    <w:multiLevelType w:val="hybridMultilevel"/>
    <w:tmpl w:val="3F9CB3FC"/>
    <w:lvl w:ilvl="0" w:tplc="336ACE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C62B2D"/>
    <w:multiLevelType w:val="hybridMultilevel"/>
    <w:tmpl w:val="6D3E5F80"/>
    <w:lvl w:ilvl="0" w:tplc="BCFE01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C49EA"/>
    <w:multiLevelType w:val="hybridMultilevel"/>
    <w:tmpl w:val="AF165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47857"/>
    <w:multiLevelType w:val="multilevel"/>
    <w:tmpl w:val="3CBECC4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51863"/>
    <w:multiLevelType w:val="multilevel"/>
    <w:tmpl w:val="45DA3B1A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8F438D"/>
    <w:multiLevelType w:val="multilevel"/>
    <w:tmpl w:val="3F9CB3FC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1E5B23"/>
    <w:multiLevelType w:val="multilevel"/>
    <w:tmpl w:val="2154076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8377F3"/>
    <w:multiLevelType w:val="multilevel"/>
    <w:tmpl w:val="6D3E5F80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E64B7"/>
    <w:multiLevelType w:val="hybridMultilevel"/>
    <w:tmpl w:val="243EB9A4"/>
    <w:lvl w:ilvl="0" w:tplc="9DDA2ED4">
      <w:start w:val="1"/>
      <w:numFmt w:val="upp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4D848DD"/>
    <w:multiLevelType w:val="hybridMultilevel"/>
    <w:tmpl w:val="4DF4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4E34B0"/>
    <w:multiLevelType w:val="hybridMultilevel"/>
    <w:tmpl w:val="21E6F7C2"/>
    <w:lvl w:ilvl="0" w:tplc="8BDE4EB0">
      <w:start w:val="1"/>
      <w:numFmt w:val="lowerLetter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B8978AB"/>
    <w:multiLevelType w:val="hybridMultilevel"/>
    <w:tmpl w:val="F1B4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F0F5A"/>
    <w:multiLevelType w:val="hybridMultilevel"/>
    <w:tmpl w:val="C6D8C1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32D4A"/>
    <w:multiLevelType w:val="hybridMultilevel"/>
    <w:tmpl w:val="47B8E306"/>
    <w:lvl w:ilvl="0" w:tplc="AEE63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2"/>
  </w:num>
  <w:num w:numId="5">
    <w:abstractNumId w:val="13"/>
  </w:num>
  <w:num w:numId="6">
    <w:abstractNumId w:val="18"/>
  </w:num>
  <w:num w:numId="7">
    <w:abstractNumId w:val="26"/>
  </w:num>
  <w:num w:numId="8">
    <w:abstractNumId w:val="8"/>
  </w:num>
  <w:num w:numId="9">
    <w:abstractNumId w:val="7"/>
  </w:num>
  <w:num w:numId="10">
    <w:abstractNumId w:val="16"/>
  </w:num>
  <w:num w:numId="11">
    <w:abstractNumId w:val="12"/>
  </w:num>
  <w:num w:numId="12">
    <w:abstractNumId w:val="28"/>
  </w:num>
  <w:num w:numId="13">
    <w:abstractNumId w:val="27"/>
  </w:num>
  <w:num w:numId="14">
    <w:abstractNumId w:val="3"/>
  </w:num>
  <w:num w:numId="15">
    <w:abstractNumId w:val="0"/>
  </w:num>
  <w:num w:numId="16">
    <w:abstractNumId w:val="24"/>
  </w:num>
  <w:num w:numId="17">
    <w:abstractNumId w:val="29"/>
  </w:num>
  <w:num w:numId="18">
    <w:abstractNumId w:val="1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23"/>
  </w:num>
  <w:num w:numId="24">
    <w:abstractNumId w:val="4"/>
  </w:num>
  <w:num w:numId="25">
    <w:abstractNumId w:val="14"/>
  </w:num>
  <w:num w:numId="26">
    <w:abstractNumId w:val="21"/>
  </w:num>
  <w:num w:numId="27">
    <w:abstractNumId w:val="15"/>
  </w:num>
  <w:num w:numId="28">
    <w:abstractNumId w:val="5"/>
  </w:num>
  <w:num w:numId="29">
    <w:abstractNumId w:val="6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D"/>
    <w:rsid w:val="000201B3"/>
    <w:rsid w:val="00031BF1"/>
    <w:rsid w:val="00035E0E"/>
    <w:rsid w:val="00041970"/>
    <w:rsid w:val="00047361"/>
    <w:rsid w:val="0005309A"/>
    <w:rsid w:val="0005357F"/>
    <w:rsid w:val="000966BC"/>
    <w:rsid w:val="000E66D5"/>
    <w:rsid w:val="00101A1C"/>
    <w:rsid w:val="00115982"/>
    <w:rsid w:val="0012562F"/>
    <w:rsid w:val="001B128B"/>
    <w:rsid w:val="001B460D"/>
    <w:rsid w:val="001C3BDF"/>
    <w:rsid w:val="001F11F5"/>
    <w:rsid w:val="00210A3B"/>
    <w:rsid w:val="00246B69"/>
    <w:rsid w:val="00285DA2"/>
    <w:rsid w:val="00287B59"/>
    <w:rsid w:val="00315EC9"/>
    <w:rsid w:val="0033337F"/>
    <w:rsid w:val="003469DA"/>
    <w:rsid w:val="003C1C7D"/>
    <w:rsid w:val="003D2F91"/>
    <w:rsid w:val="003E113E"/>
    <w:rsid w:val="003F2DC1"/>
    <w:rsid w:val="00416209"/>
    <w:rsid w:val="004356E7"/>
    <w:rsid w:val="0044775C"/>
    <w:rsid w:val="00471B7D"/>
    <w:rsid w:val="004837EC"/>
    <w:rsid w:val="00486446"/>
    <w:rsid w:val="00492354"/>
    <w:rsid w:val="004A5A75"/>
    <w:rsid w:val="004B025F"/>
    <w:rsid w:val="004C63B2"/>
    <w:rsid w:val="004F5B84"/>
    <w:rsid w:val="0050636A"/>
    <w:rsid w:val="00527AC7"/>
    <w:rsid w:val="005447E4"/>
    <w:rsid w:val="00551B9A"/>
    <w:rsid w:val="00564DC0"/>
    <w:rsid w:val="005909C9"/>
    <w:rsid w:val="00590A22"/>
    <w:rsid w:val="0059511B"/>
    <w:rsid w:val="006127D4"/>
    <w:rsid w:val="0065247D"/>
    <w:rsid w:val="006535FD"/>
    <w:rsid w:val="00672648"/>
    <w:rsid w:val="00685C80"/>
    <w:rsid w:val="00692755"/>
    <w:rsid w:val="00692921"/>
    <w:rsid w:val="00696707"/>
    <w:rsid w:val="006C2BF9"/>
    <w:rsid w:val="006C771A"/>
    <w:rsid w:val="006E0DA1"/>
    <w:rsid w:val="006E28EF"/>
    <w:rsid w:val="006F7D6F"/>
    <w:rsid w:val="00720D2D"/>
    <w:rsid w:val="00733ABE"/>
    <w:rsid w:val="00763C20"/>
    <w:rsid w:val="00766B53"/>
    <w:rsid w:val="007713B7"/>
    <w:rsid w:val="00781616"/>
    <w:rsid w:val="007B32A6"/>
    <w:rsid w:val="007B7D1B"/>
    <w:rsid w:val="007D2884"/>
    <w:rsid w:val="0081536D"/>
    <w:rsid w:val="0081597F"/>
    <w:rsid w:val="00841D07"/>
    <w:rsid w:val="00872039"/>
    <w:rsid w:val="00890EB7"/>
    <w:rsid w:val="008A3C09"/>
    <w:rsid w:val="008A635F"/>
    <w:rsid w:val="008C003E"/>
    <w:rsid w:val="008F4218"/>
    <w:rsid w:val="00925074"/>
    <w:rsid w:val="00937E17"/>
    <w:rsid w:val="009B5C8A"/>
    <w:rsid w:val="009D0FA9"/>
    <w:rsid w:val="00A42547"/>
    <w:rsid w:val="00A5692C"/>
    <w:rsid w:val="00A7284C"/>
    <w:rsid w:val="00A73FC0"/>
    <w:rsid w:val="00A92575"/>
    <w:rsid w:val="00A93C77"/>
    <w:rsid w:val="00AA5996"/>
    <w:rsid w:val="00AC30EC"/>
    <w:rsid w:val="00AE755C"/>
    <w:rsid w:val="00B97740"/>
    <w:rsid w:val="00BA5683"/>
    <w:rsid w:val="00BC03EA"/>
    <w:rsid w:val="00BC475E"/>
    <w:rsid w:val="00BC7B5E"/>
    <w:rsid w:val="00C13940"/>
    <w:rsid w:val="00C14304"/>
    <w:rsid w:val="00C34E4B"/>
    <w:rsid w:val="00C72476"/>
    <w:rsid w:val="00CA4BF7"/>
    <w:rsid w:val="00CB574C"/>
    <w:rsid w:val="00CE0DA7"/>
    <w:rsid w:val="00CF27C3"/>
    <w:rsid w:val="00D023EB"/>
    <w:rsid w:val="00D15E50"/>
    <w:rsid w:val="00D46D46"/>
    <w:rsid w:val="00D646E0"/>
    <w:rsid w:val="00D85F3D"/>
    <w:rsid w:val="00DB0906"/>
    <w:rsid w:val="00DB71BE"/>
    <w:rsid w:val="00DD458F"/>
    <w:rsid w:val="00E3282C"/>
    <w:rsid w:val="00E51C35"/>
    <w:rsid w:val="00E55D34"/>
    <w:rsid w:val="00E76C49"/>
    <w:rsid w:val="00EA5BAC"/>
    <w:rsid w:val="00EB21B3"/>
    <w:rsid w:val="00EE536D"/>
    <w:rsid w:val="00F119F9"/>
    <w:rsid w:val="00F333D8"/>
    <w:rsid w:val="00F605AB"/>
    <w:rsid w:val="00F715BD"/>
    <w:rsid w:val="00F77A9D"/>
    <w:rsid w:val="00F85BB2"/>
    <w:rsid w:val="00F87B9C"/>
    <w:rsid w:val="00F92155"/>
    <w:rsid w:val="00F924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4BC0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35"/>
  </w:style>
  <w:style w:type="paragraph" w:styleId="Footer">
    <w:name w:val="footer"/>
    <w:basedOn w:val="Normal"/>
    <w:link w:val="FooterChar"/>
    <w:uiPriority w:val="99"/>
    <w:unhideWhenUsed/>
    <w:rsid w:val="00E51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35"/>
  </w:style>
  <w:style w:type="paragraph" w:styleId="ListParagraph">
    <w:name w:val="List Paragraph"/>
    <w:basedOn w:val="Normal"/>
    <w:uiPriority w:val="34"/>
    <w:qFormat/>
    <w:rsid w:val="00210A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771A"/>
  </w:style>
  <w:style w:type="character" w:styleId="Hyperlink">
    <w:name w:val="Hyperlink"/>
    <w:basedOn w:val="DefaultParagraphFont"/>
    <w:uiPriority w:val="99"/>
    <w:unhideWhenUsed/>
    <w:rsid w:val="006C7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7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35"/>
  </w:style>
  <w:style w:type="paragraph" w:styleId="Footer">
    <w:name w:val="footer"/>
    <w:basedOn w:val="Normal"/>
    <w:link w:val="FooterChar"/>
    <w:uiPriority w:val="99"/>
    <w:unhideWhenUsed/>
    <w:rsid w:val="00E51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35"/>
  </w:style>
  <w:style w:type="paragraph" w:styleId="ListParagraph">
    <w:name w:val="List Paragraph"/>
    <w:basedOn w:val="Normal"/>
    <w:uiPriority w:val="34"/>
    <w:qFormat/>
    <w:rsid w:val="00210A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771A"/>
  </w:style>
  <w:style w:type="character" w:styleId="Hyperlink">
    <w:name w:val="Hyperlink"/>
    <w:basedOn w:val="DefaultParagraphFont"/>
    <w:uiPriority w:val="99"/>
    <w:unhideWhenUsed/>
    <w:rsid w:val="006C7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5876</Characters>
  <Application>Microsoft Macintosh Word</Application>
  <DocSecurity>0</DocSecurity>
  <Lines>48</Lines>
  <Paragraphs>13</Paragraphs>
  <ScaleCrop>false</ScaleCrop>
  <Company>Plymouth State University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Parker</dc:creator>
  <cp:keywords/>
  <dc:description/>
  <cp:lastModifiedBy>Meagan Shedd</cp:lastModifiedBy>
  <cp:revision>2</cp:revision>
  <dcterms:created xsi:type="dcterms:W3CDTF">2015-09-05T21:10:00Z</dcterms:created>
  <dcterms:modified xsi:type="dcterms:W3CDTF">2015-09-05T21:10:00Z</dcterms:modified>
</cp:coreProperties>
</file>