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6E1" w:rsidRPr="00800251" w:rsidRDefault="006D32AF" w:rsidP="009026E1">
      <w:pPr>
        <w:rPr>
          <w:rFonts w:ascii="Times New Roman" w:hAnsi="Times New Roman" w:cs="Times New Roman"/>
          <w:sz w:val="24"/>
          <w:szCs w:val="24"/>
        </w:rPr>
      </w:pPr>
      <w:r w:rsidRPr="00800251">
        <w:rPr>
          <w:rFonts w:ascii="Times New Roman" w:hAnsi="Times New Roman" w:cs="Times New Roman"/>
          <w:noProof/>
          <w:sz w:val="24"/>
          <w:szCs w:val="24"/>
        </w:rPr>
        <w:drawing>
          <wp:inline distT="0" distB="0" distL="0" distR="0">
            <wp:extent cx="1590675" cy="400050"/>
            <wp:effectExtent l="19050" t="0" r="9525" b="0"/>
            <wp:docPr id="1" name="Picture 1" descr="PSUlogo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BI"/>
                    <pic:cNvPicPr>
                      <a:picLocks noChangeAspect="1" noChangeArrowheads="1"/>
                    </pic:cNvPicPr>
                  </pic:nvPicPr>
                  <pic:blipFill>
                    <a:blip r:embed="rId7" cstate="print"/>
                    <a:srcRect/>
                    <a:stretch>
                      <a:fillRect/>
                    </a:stretch>
                  </pic:blipFill>
                  <pic:spPr bwMode="auto">
                    <a:xfrm>
                      <a:off x="0" y="0"/>
                      <a:ext cx="1590675" cy="400050"/>
                    </a:xfrm>
                    <a:prstGeom prst="rect">
                      <a:avLst/>
                    </a:prstGeom>
                    <a:noFill/>
                    <a:ln w="9525">
                      <a:noFill/>
                      <a:miter lim="800000"/>
                      <a:headEnd/>
                      <a:tailEnd/>
                    </a:ln>
                  </pic:spPr>
                </pic:pic>
              </a:graphicData>
            </a:graphic>
          </wp:inline>
        </w:drawing>
      </w:r>
    </w:p>
    <w:p w:rsidR="009026E1" w:rsidRPr="00800251" w:rsidRDefault="009026E1" w:rsidP="009026E1">
      <w:pPr>
        <w:rPr>
          <w:rFonts w:ascii="Times New Roman" w:hAnsi="Times New Roman" w:cs="Times New Roman"/>
          <w:sz w:val="24"/>
          <w:szCs w:val="24"/>
        </w:rPr>
      </w:pPr>
    </w:p>
    <w:p w:rsidR="005523A6" w:rsidRPr="00800251" w:rsidRDefault="005523A6" w:rsidP="005523A6">
      <w:pPr>
        <w:pStyle w:val="NormalWeb"/>
        <w:spacing w:before="0" w:beforeAutospacing="0" w:after="0" w:afterAutospacing="0"/>
        <w:jc w:val="center"/>
        <w:rPr>
          <w:b/>
        </w:rPr>
      </w:pPr>
      <w:r w:rsidRPr="00800251">
        <w:rPr>
          <w:b/>
        </w:rPr>
        <w:t>FACULTY MEETING AGENDA</w:t>
      </w:r>
    </w:p>
    <w:p w:rsidR="005523A6" w:rsidRPr="00800251" w:rsidRDefault="00E94E34" w:rsidP="005523A6">
      <w:pPr>
        <w:pStyle w:val="NormalWeb"/>
        <w:spacing w:before="0" w:beforeAutospacing="0" w:after="0" w:afterAutospacing="0"/>
        <w:jc w:val="center"/>
      </w:pPr>
      <w:r w:rsidRPr="00800251">
        <w:t>Wednesday, February 3, 2016</w:t>
      </w:r>
    </w:p>
    <w:p w:rsidR="005523A6" w:rsidRPr="00800251" w:rsidRDefault="005523A6" w:rsidP="005523A6">
      <w:pPr>
        <w:pStyle w:val="NormalWeb"/>
        <w:spacing w:before="0" w:beforeAutospacing="0" w:after="0" w:afterAutospacing="0"/>
        <w:jc w:val="center"/>
      </w:pPr>
      <w:r w:rsidRPr="00800251">
        <w:t xml:space="preserve">3:35 PM – </w:t>
      </w:r>
      <w:r w:rsidR="00532517" w:rsidRPr="00800251">
        <w:t>Heritage Commons</w:t>
      </w:r>
    </w:p>
    <w:p w:rsidR="005523A6" w:rsidRPr="00800251" w:rsidRDefault="005523A6" w:rsidP="005523A6">
      <w:pPr>
        <w:pStyle w:val="NormalWeb"/>
        <w:spacing w:before="0" w:beforeAutospacing="0" w:after="0" w:afterAutospacing="0"/>
        <w:jc w:val="center"/>
      </w:pPr>
    </w:p>
    <w:p w:rsidR="005523A6" w:rsidRPr="00800251" w:rsidRDefault="005523A6" w:rsidP="005523A6">
      <w:pPr>
        <w:pStyle w:val="NormalWeb"/>
        <w:spacing w:before="0" w:beforeAutospacing="0" w:after="0" w:afterAutospacing="0"/>
        <w:ind w:left="360" w:hanging="360"/>
      </w:pPr>
      <w:r w:rsidRPr="00800251">
        <w:rPr>
          <w:b/>
        </w:rPr>
        <w:t>I.</w:t>
      </w:r>
      <w:r w:rsidRPr="00800251">
        <w:tab/>
      </w:r>
      <w:r w:rsidRPr="00800251">
        <w:rPr>
          <w:b/>
        </w:rPr>
        <w:t>Approval of the draft minutes</w:t>
      </w:r>
      <w:r w:rsidRPr="00800251">
        <w:t xml:space="preserve"> of the</w:t>
      </w:r>
      <w:r w:rsidR="00E94E34" w:rsidRPr="00800251">
        <w:t xml:space="preserve"> December 2, 2015</w:t>
      </w:r>
      <w:r w:rsidRPr="00800251">
        <w:t xml:space="preserve"> </w:t>
      </w:r>
      <w:r w:rsidR="00E94E34" w:rsidRPr="00800251">
        <w:t xml:space="preserve">meeting </w:t>
      </w:r>
    </w:p>
    <w:p w:rsidR="005523A6" w:rsidRPr="00800251" w:rsidRDefault="005523A6" w:rsidP="005523A6">
      <w:pPr>
        <w:pStyle w:val="NormalWeb"/>
        <w:spacing w:before="0" w:beforeAutospacing="0" w:after="0" w:afterAutospacing="0"/>
        <w:ind w:left="360" w:hanging="360"/>
      </w:pPr>
      <w:r w:rsidRPr="00800251">
        <w:tab/>
        <w:t xml:space="preserve">These minutes are available online at: </w:t>
      </w:r>
      <w:hyperlink r:id="rId8" w:history="1">
        <w:r w:rsidR="00E94E34" w:rsidRPr="00800251">
          <w:rPr>
            <w:rStyle w:val="Hyperlink"/>
          </w:rPr>
          <w:t>http://www.plymouth.edu/committee/faculty/faculty-agendas-minutes/faculty-meeting-minutes/</w:t>
        </w:r>
      </w:hyperlink>
    </w:p>
    <w:p w:rsidR="005523A6" w:rsidRPr="00800251" w:rsidRDefault="005523A6" w:rsidP="005523A6">
      <w:pPr>
        <w:pStyle w:val="NormalWeb"/>
        <w:spacing w:before="0" w:beforeAutospacing="0" w:after="0" w:afterAutospacing="0"/>
        <w:ind w:left="360" w:hanging="360"/>
      </w:pPr>
    </w:p>
    <w:p w:rsidR="005523A6" w:rsidRPr="00800251" w:rsidRDefault="005523A6" w:rsidP="005523A6">
      <w:pPr>
        <w:pStyle w:val="NormalWeb"/>
        <w:spacing w:before="0" w:beforeAutospacing="0" w:after="0" w:afterAutospacing="0"/>
        <w:ind w:left="360" w:hanging="360"/>
        <w:rPr>
          <w:b/>
        </w:rPr>
      </w:pPr>
      <w:r w:rsidRPr="00800251">
        <w:rPr>
          <w:b/>
        </w:rPr>
        <w:t>II.</w:t>
      </w:r>
      <w:r w:rsidRPr="00800251">
        <w:rPr>
          <w:b/>
        </w:rPr>
        <w:tab/>
        <w:t>Reports</w:t>
      </w:r>
    </w:p>
    <w:p w:rsidR="005523A6" w:rsidRPr="00800251" w:rsidRDefault="005523A6" w:rsidP="005523A6">
      <w:pPr>
        <w:pStyle w:val="NormalWeb"/>
        <w:spacing w:before="0" w:beforeAutospacing="0" w:after="0" w:afterAutospacing="0"/>
        <w:ind w:left="360" w:hanging="360"/>
      </w:pPr>
    </w:p>
    <w:p w:rsidR="005523A6" w:rsidRPr="00800251" w:rsidRDefault="005523A6" w:rsidP="005523A6">
      <w:pPr>
        <w:pStyle w:val="NormalWeb"/>
        <w:spacing w:before="0" w:beforeAutospacing="0" w:after="0" w:afterAutospacing="0"/>
        <w:ind w:left="720" w:hanging="360"/>
      </w:pPr>
      <w:r w:rsidRPr="00800251">
        <w:t>A.</w:t>
      </w:r>
      <w:r w:rsidRPr="00800251">
        <w:tab/>
        <w:t xml:space="preserve">Don </w:t>
      </w:r>
      <w:proofErr w:type="spellStart"/>
      <w:r w:rsidRPr="00800251">
        <w:t>Birx</w:t>
      </w:r>
      <w:proofErr w:type="spellEnd"/>
      <w:r w:rsidRPr="00800251">
        <w:t>, President</w:t>
      </w:r>
    </w:p>
    <w:p w:rsidR="005523A6" w:rsidRPr="00800251" w:rsidRDefault="005523A6" w:rsidP="005523A6">
      <w:pPr>
        <w:pStyle w:val="NormalWeb"/>
        <w:spacing w:before="0" w:beforeAutospacing="0" w:after="0" w:afterAutospacing="0"/>
        <w:ind w:left="720" w:hanging="360"/>
      </w:pPr>
    </w:p>
    <w:p w:rsidR="005523A6" w:rsidRPr="00800251" w:rsidRDefault="005523A6" w:rsidP="005523A6">
      <w:pPr>
        <w:pStyle w:val="NormalWeb"/>
        <w:spacing w:before="0" w:beforeAutospacing="0" w:after="0" w:afterAutospacing="0"/>
        <w:ind w:left="720" w:hanging="360"/>
      </w:pPr>
      <w:r w:rsidRPr="00800251">
        <w:t>B.</w:t>
      </w:r>
      <w:r w:rsidRPr="00800251">
        <w:tab/>
        <w:t>Julie Bernier, Provost and Vice President for Academic Affairs</w:t>
      </w:r>
    </w:p>
    <w:p w:rsidR="008735DA" w:rsidRPr="00800251" w:rsidRDefault="008735DA" w:rsidP="005523A6">
      <w:pPr>
        <w:pStyle w:val="NormalWeb"/>
        <w:spacing w:before="0" w:beforeAutospacing="0" w:after="0" w:afterAutospacing="0"/>
        <w:ind w:left="720" w:hanging="360"/>
      </w:pPr>
    </w:p>
    <w:p w:rsidR="008735DA" w:rsidRDefault="008735DA" w:rsidP="005523A6">
      <w:pPr>
        <w:pStyle w:val="NormalWeb"/>
        <w:spacing w:before="0" w:beforeAutospacing="0" w:after="0" w:afterAutospacing="0"/>
        <w:ind w:left="720" w:hanging="360"/>
      </w:pPr>
      <w:r w:rsidRPr="00800251">
        <w:t xml:space="preserve">C.   Jim Hundrieser, Vice Present, Enrollment Management and Student Services – Job search for </w:t>
      </w:r>
      <w:r w:rsidRPr="00800251">
        <w:t>Assistant Vice President for Enrollment Management</w:t>
      </w:r>
    </w:p>
    <w:p w:rsidR="007F5219" w:rsidRDefault="007F5219" w:rsidP="005523A6">
      <w:pPr>
        <w:pStyle w:val="NormalWeb"/>
        <w:spacing w:before="0" w:beforeAutospacing="0" w:after="0" w:afterAutospacing="0"/>
        <w:ind w:left="720" w:hanging="360"/>
      </w:pPr>
    </w:p>
    <w:p w:rsidR="008735DA" w:rsidRDefault="007F5219" w:rsidP="005523A6">
      <w:pPr>
        <w:pStyle w:val="NormalWeb"/>
        <w:spacing w:before="0" w:beforeAutospacing="0" w:after="0" w:afterAutospacing="0"/>
        <w:ind w:left="720" w:hanging="360"/>
      </w:pPr>
      <w:r>
        <w:t>D.  Academic Technology and Online Education Committee – Robin DeRosa, Chair -- Update on IT Phishing and compromised accounts policy</w:t>
      </w:r>
    </w:p>
    <w:p w:rsidR="007F5219" w:rsidRPr="00800251" w:rsidRDefault="007F5219" w:rsidP="005523A6">
      <w:pPr>
        <w:pStyle w:val="NormalWeb"/>
        <w:spacing w:before="0" w:beforeAutospacing="0" w:after="0" w:afterAutospacing="0"/>
        <w:ind w:left="720" w:hanging="360"/>
      </w:pPr>
    </w:p>
    <w:p w:rsidR="008735DA" w:rsidRPr="00800251" w:rsidRDefault="007F5219" w:rsidP="005523A6">
      <w:pPr>
        <w:pStyle w:val="NormalWeb"/>
        <w:spacing w:before="0" w:beforeAutospacing="0" w:after="0" w:afterAutospacing="0"/>
        <w:ind w:left="720" w:hanging="360"/>
      </w:pPr>
      <w:r>
        <w:t xml:space="preserve">E.  </w:t>
      </w:r>
      <w:r w:rsidR="008735DA" w:rsidRPr="00800251">
        <w:t xml:space="preserve">Curriculum Committee – Hilary </w:t>
      </w:r>
      <w:r w:rsidR="00800251" w:rsidRPr="00800251">
        <w:t>Swank</w:t>
      </w:r>
      <w:r>
        <w:t>, Chair</w:t>
      </w:r>
      <w:bookmarkStart w:id="0" w:name="_GoBack"/>
      <w:bookmarkEnd w:id="0"/>
      <w:r w:rsidR="008735DA" w:rsidRPr="00800251">
        <w:t xml:space="preserve"> (</w:t>
      </w:r>
      <w:r w:rsidR="008735DA" w:rsidRPr="00800251">
        <w:rPr>
          <w:b/>
        </w:rPr>
        <w:t>see Attachment 1</w:t>
      </w:r>
      <w:r w:rsidR="008735DA" w:rsidRPr="00800251">
        <w:t>)</w:t>
      </w:r>
    </w:p>
    <w:p w:rsidR="005523A6" w:rsidRPr="00800251" w:rsidRDefault="005523A6" w:rsidP="005523A6">
      <w:pPr>
        <w:pStyle w:val="NormalWeb"/>
        <w:spacing w:before="0" w:beforeAutospacing="0" w:after="0" w:afterAutospacing="0"/>
        <w:ind w:left="720" w:hanging="360"/>
      </w:pPr>
    </w:p>
    <w:p w:rsidR="005523A6" w:rsidRPr="00800251" w:rsidRDefault="005523A6" w:rsidP="005523A6">
      <w:pPr>
        <w:pStyle w:val="NormalWeb"/>
        <w:spacing w:before="0" w:beforeAutospacing="0" w:after="0" w:afterAutospacing="0"/>
        <w:ind w:left="360" w:hanging="360"/>
        <w:rPr>
          <w:b/>
        </w:rPr>
      </w:pPr>
      <w:r w:rsidRPr="00800251">
        <w:rPr>
          <w:b/>
        </w:rPr>
        <w:t>III.</w:t>
      </w:r>
      <w:r w:rsidRPr="00800251">
        <w:rPr>
          <w:b/>
        </w:rPr>
        <w:tab/>
        <w:t>Old Business</w:t>
      </w:r>
    </w:p>
    <w:p w:rsidR="005523A6" w:rsidRPr="00800251" w:rsidRDefault="005523A6" w:rsidP="005523A6">
      <w:pPr>
        <w:pStyle w:val="NormalWeb"/>
        <w:spacing w:before="0" w:beforeAutospacing="0" w:after="0" w:afterAutospacing="0"/>
        <w:ind w:left="360" w:hanging="360"/>
      </w:pPr>
    </w:p>
    <w:p w:rsidR="005523A6" w:rsidRPr="00800251" w:rsidRDefault="008735DA" w:rsidP="005523A6">
      <w:pPr>
        <w:pStyle w:val="NormalWeb"/>
        <w:spacing w:before="0" w:beforeAutospacing="0" w:after="0" w:afterAutospacing="0"/>
        <w:ind w:left="720" w:hanging="360"/>
      </w:pPr>
      <w:r w:rsidRPr="00800251">
        <w:t>None</w:t>
      </w:r>
    </w:p>
    <w:p w:rsidR="005523A6" w:rsidRPr="00800251" w:rsidRDefault="005523A6" w:rsidP="005523A6">
      <w:pPr>
        <w:pStyle w:val="NormalWeb"/>
        <w:spacing w:before="0" w:beforeAutospacing="0" w:after="0" w:afterAutospacing="0"/>
        <w:ind w:left="360" w:hanging="360"/>
      </w:pPr>
      <w:r w:rsidRPr="00800251">
        <w:tab/>
      </w:r>
    </w:p>
    <w:p w:rsidR="005523A6" w:rsidRPr="00800251" w:rsidRDefault="005523A6" w:rsidP="005523A6">
      <w:pPr>
        <w:pStyle w:val="NormalWeb"/>
        <w:spacing w:before="0" w:beforeAutospacing="0" w:after="0" w:afterAutospacing="0"/>
        <w:ind w:left="360" w:hanging="360"/>
        <w:rPr>
          <w:b/>
        </w:rPr>
      </w:pPr>
      <w:r w:rsidRPr="00800251">
        <w:rPr>
          <w:b/>
        </w:rPr>
        <w:t>IV.</w:t>
      </w:r>
      <w:r w:rsidRPr="00800251">
        <w:rPr>
          <w:b/>
        </w:rPr>
        <w:tab/>
        <w:t>New Business</w:t>
      </w:r>
    </w:p>
    <w:p w:rsidR="005523A6" w:rsidRPr="00800251" w:rsidRDefault="005523A6" w:rsidP="005523A6">
      <w:pPr>
        <w:pStyle w:val="NormalWeb"/>
        <w:spacing w:before="0" w:beforeAutospacing="0" w:after="0" w:afterAutospacing="0"/>
        <w:ind w:left="360" w:hanging="360"/>
      </w:pPr>
    </w:p>
    <w:p w:rsidR="005523A6" w:rsidRPr="00800251" w:rsidRDefault="0049444F" w:rsidP="00E94E34">
      <w:pPr>
        <w:pStyle w:val="NormalWeb"/>
        <w:numPr>
          <w:ilvl w:val="0"/>
          <w:numId w:val="11"/>
        </w:numPr>
        <w:spacing w:before="0" w:beforeAutospacing="0" w:after="0" w:afterAutospacing="0"/>
      </w:pPr>
      <w:r w:rsidRPr="00800251">
        <w:t xml:space="preserve">Resolutions of the </w:t>
      </w:r>
      <w:r w:rsidR="00DD02B6" w:rsidRPr="00800251">
        <w:t>Standing</w:t>
      </w:r>
      <w:r w:rsidRPr="00800251">
        <w:t xml:space="preserve"> Committees</w:t>
      </w:r>
      <w:r w:rsidR="008735DA" w:rsidRPr="00800251">
        <w:t xml:space="preserve"> - None</w:t>
      </w:r>
    </w:p>
    <w:p w:rsidR="001D04B7" w:rsidRPr="00800251" w:rsidRDefault="001D04B7" w:rsidP="001D04B7">
      <w:pPr>
        <w:pStyle w:val="NormalWeb"/>
        <w:spacing w:before="0" w:beforeAutospacing="0" w:after="0" w:afterAutospacing="0"/>
        <w:ind w:left="720"/>
      </w:pPr>
    </w:p>
    <w:p w:rsidR="00E94E34" w:rsidRPr="00800251" w:rsidRDefault="00E94E34" w:rsidP="001D04B7">
      <w:pPr>
        <w:pStyle w:val="NormalWeb"/>
        <w:numPr>
          <w:ilvl w:val="0"/>
          <w:numId w:val="11"/>
        </w:numPr>
        <w:spacing w:before="0" w:beforeAutospacing="0" w:after="0" w:afterAutospacing="0"/>
      </w:pPr>
      <w:r w:rsidRPr="00800251">
        <w:t>Motion to amend the Faculty bylaws, Academic Technology and Online Education Committee, Article XI, Section 2a, Composition (Att.1) – Robin DeRosa</w:t>
      </w:r>
      <w:r w:rsidR="008735DA" w:rsidRPr="00800251">
        <w:t xml:space="preserve"> </w:t>
      </w:r>
      <w:r w:rsidR="008735DA" w:rsidRPr="00800251">
        <w:rPr>
          <w:b/>
        </w:rPr>
        <w:t>(see Attachment 2)</w:t>
      </w:r>
    </w:p>
    <w:p w:rsidR="005523A6" w:rsidRPr="00800251" w:rsidRDefault="005523A6" w:rsidP="005523A6">
      <w:pPr>
        <w:pStyle w:val="NormalWeb"/>
        <w:spacing w:before="0" w:beforeAutospacing="0" w:after="0" w:afterAutospacing="0"/>
        <w:ind w:left="720" w:hanging="360"/>
      </w:pPr>
    </w:p>
    <w:p w:rsidR="005523A6" w:rsidRPr="00800251" w:rsidRDefault="00914EAE" w:rsidP="005523A6">
      <w:pPr>
        <w:pStyle w:val="NormalWeb"/>
        <w:spacing w:before="0" w:beforeAutospacing="0" w:after="0" w:afterAutospacing="0"/>
        <w:ind w:left="360" w:hanging="360"/>
        <w:rPr>
          <w:b/>
        </w:rPr>
      </w:pPr>
      <w:r w:rsidRPr="00800251">
        <w:rPr>
          <w:b/>
        </w:rPr>
        <w:t>V.</w:t>
      </w:r>
      <w:r w:rsidRPr="00800251">
        <w:rPr>
          <w:b/>
        </w:rPr>
        <w:tab/>
        <w:t>Adjournment</w:t>
      </w:r>
    </w:p>
    <w:p w:rsidR="00914EAE" w:rsidRPr="00800251" w:rsidRDefault="00914EAE" w:rsidP="005523A6">
      <w:pPr>
        <w:pStyle w:val="NormalWeb"/>
        <w:spacing w:before="0" w:beforeAutospacing="0" w:after="0" w:afterAutospacing="0"/>
        <w:ind w:left="360" w:hanging="360"/>
        <w:rPr>
          <w:b/>
        </w:rPr>
      </w:pPr>
    </w:p>
    <w:p w:rsidR="00914EAE" w:rsidRPr="00800251" w:rsidRDefault="00914EAE" w:rsidP="005523A6">
      <w:pPr>
        <w:pStyle w:val="NormalWeb"/>
        <w:spacing w:before="0" w:beforeAutospacing="0" w:after="0" w:afterAutospacing="0"/>
        <w:ind w:left="360" w:hanging="360"/>
      </w:pPr>
      <w:r w:rsidRPr="00800251">
        <w:rPr>
          <w:b/>
        </w:rPr>
        <w:t xml:space="preserve">Announcements </w:t>
      </w:r>
      <w:r w:rsidRPr="00800251">
        <w:t>will follow adjournment.</w:t>
      </w: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914EAE" w:rsidRPr="00800251" w:rsidRDefault="00914EAE" w:rsidP="005523A6">
      <w:pPr>
        <w:pStyle w:val="NormalWeb"/>
        <w:spacing w:before="0" w:beforeAutospacing="0" w:after="0" w:afterAutospacing="0"/>
        <w:ind w:left="360" w:hanging="360"/>
      </w:pPr>
    </w:p>
    <w:p w:rsidR="008735DA" w:rsidRPr="00800251" w:rsidRDefault="008735DA" w:rsidP="008735DA">
      <w:pPr>
        <w:pStyle w:val="NormalWeb"/>
        <w:spacing w:before="0" w:beforeAutospacing="0" w:after="0" w:afterAutospacing="0"/>
        <w:ind w:left="360" w:hanging="360"/>
        <w:jc w:val="center"/>
        <w:rPr>
          <w:b/>
        </w:rPr>
      </w:pPr>
      <w:r w:rsidRPr="00800251">
        <w:rPr>
          <w:b/>
        </w:rPr>
        <w:lastRenderedPageBreak/>
        <w:t>Attachment 1</w:t>
      </w:r>
    </w:p>
    <w:p w:rsidR="00914EAE" w:rsidRPr="00800251" w:rsidRDefault="008735DA" w:rsidP="008735DA">
      <w:pPr>
        <w:pStyle w:val="NormalWeb"/>
        <w:spacing w:before="0" w:beforeAutospacing="0" w:after="0" w:afterAutospacing="0"/>
        <w:ind w:left="360" w:hanging="360"/>
        <w:jc w:val="center"/>
        <w:rPr>
          <w:b/>
        </w:rPr>
      </w:pPr>
      <w:r w:rsidRPr="00800251">
        <w:rPr>
          <w:b/>
        </w:rPr>
        <w:t>Report from the Curriculum Committee</w:t>
      </w:r>
    </w:p>
    <w:p w:rsidR="008735DA" w:rsidRPr="00800251" w:rsidRDefault="008735DA" w:rsidP="008735DA">
      <w:pPr>
        <w:pStyle w:val="NormalWeb"/>
        <w:spacing w:before="0" w:beforeAutospacing="0" w:after="0" w:afterAutospacing="0"/>
        <w:ind w:left="360" w:hanging="360"/>
        <w:jc w:val="center"/>
        <w:rPr>
          <w:b/>
        </w:rPr>
      </w:pPr>
      <w:r w:rsidRPr="00800251">
        <w:rPr>
          <w:b/>
        </w:rPr>
        <w:t>Hilary Swank, Chair</w:t>
      </w:r>
    </w:p>
    <w:p w:rsidR="008735DA" w:rsidRPr="00800251" w:rsidRDefault="008735DA" w:rsidP="008735DA">
      <w:pPr>
        <w:pStyle w:val="NormalWeb"/>
        <w:spacing w:before="0" w:beforeAutospacing="0" w:after="0" w:afterAutospacing="0"/>
        <w:ind w:left="360" w:hanging="360"/>
        <w:jc w:val="center"/>
        <w:rPr>
          <w:b/>
        </w:rPr>
      </w:pPr>
    </w:p>
    <w:p w:rsidR="008735DA" w:rsidRPr="00800251" w:rsidRDefault="008735DA" w:rsidP="008735DA">
      <w:pPr>
        <w:rPr>
          <w:rFonts w:ascii="Times New Roman" w:hAnsi="Times New Roman" w:cs="Times New Roman"/>
          <w:color w:val="000000"/>
          <w:sz w:val="24"/>
          <w:szCs w:val="24"/>
        </w:rPr>
      </w:pPr>
      <w:r w:rsidRPr="00800251">
        <w:rPr>
          <w:rFonts w:ascii="Times New Roman" w:hAnsi="Times New Roman" w:cs="Times New Roman"/>
          <w:color w:val="000000"/>
          <w:sz w:val="24"/>
          <w:szCs w:val="24"/>
        </w:rPr>
        <w:t>The Curriculum Committee (UG) continues to review proposals for the 2016-2017 catalog. The catalog deadline for curriculum proposals is Wednesday, February 10th at midnight. Proposals must include all required signatures and accompanying materials. Those submitting proposals are strongly encouraged to submit proposals prior to the deadline to allow sufficient time for clarification, correction, and consideration by the committee. For minor curriculum changes requiring only department approval, the committee is conducting electronic votes prior to the monthly meeting.</w:t>
      </w:r>
    </w:p>
    <w:p w:rsidR="008735DA" w:rsidRPr="00800251" w:rsidRDefault="008735DA" w:rsidP="008735DA">
      <w:pPr>
        <w:rPr>
          <w:rFonts w:ascii="Times New Roman" w:hAnsi="Times New Roman" w:cs="Times New Roman"/>
          <w:color w:val="000000"/>
          <w:sz w:val="24"/>
          <w:szCs w:val="24"/>
        </w:rPr>
      </w:pPr>
    </w:p>
    <w:p w:rsidR="008735DA" w:rsidRPr="00800251" w:rsidRDefault="008735DA" w:rsidP="008735DA">
      <w:pPr>
        <w:rPr>
          <w:rFonts w:ascii="Times New Roman" w:hAnsi="Times New Roman" w:cs="Times New Roman"/>
          <w:color w:val="000000"/>
          <w:sz w:val="24"/>
          <w:szCs w:val="24"/>
        </w:rPr>
      </w:pPr>
      <w:r w:rsidRPr="00800251">
        <w:rPr>
          <w:rFonts w:ascii="Times New Roman" w:hAnsi="Times New Roman" w:cs="Times New Roman"/>
          <w:color w:val="000000"/>
          <w:sz w:val="24"/>
          <w:szCs w:val="24"/>
        </w:rPr>
        <w:t xml:space="preserve">In order to ensure timely delivery of the monthly meeting minutes, the </w:t>
      </w:r>
      <w:r w:rsidRPr="00800251">
        <w:rPr>
          <w:rStyle w:val="Emphasis"/>
          <w:rFonts w:ascii="Times New Roman" w:hAnsi="Times New Roman" w:cs="Times New Roman"/>
          <w:color w:val="000000"/>
          <w:sz w:val="24"/>
          <w:szCs w:val="24"/>
          <w:u w:val="single"/>
        </w:rPr>
        <w:t xml:space="preserve">draft </w:t>
      </w:r>
      <w:r w:rsidRPr="00800251">
        <w:rPr>
          <w:rFonts w:ascii="Times New Roman" w:hAnsi="Times New Roman" w:cs="Times New Roman"/>
          <w:color w:val="000000"/>
          <w:sz w:val="24"/>
          <w:szCs w:val="24"/>
        </w:rPr>
        <w:t>minutes will now be emailed to department chairs as soon as they are available. The draft and approved versions of the Curriculum Committee minutes will also continue to be posted to the Faculty Governance page as soon as they are available.</w:t>
      </w:r>
    </w:p>
    <w:p w:rsidR="008735DA" w:rsidRPr="00800251" w:rsidRDefault="008735DA" w:rsidP="008735DA">
      <w:pPr>
        <w:rPr>
          <w:rFonts w:ascii="Times New Roman" w:hAnsi="Times New Roman" w:cs="Times New Roman"/>
          <w:color w:val="000000"/>
          <w:sz w:val="24"/>
          <w:szCs w:val="24"/>
        </w:rPr>
      </w:pPr>
    </w:p>
    <w:p w:rsidR="008735DA" w:rsidRPr="00800251" w:rsidRDefault="008735DA" w:rsidP="008735DA">
      <w:pPr>
        <w:rPr>
          <w:rFonts w:ascii="Times New Roman" w:hAnsi="Times New Roman" w:cs="Times New Roman"/>
          <w:color w:val="000000"/>
          <w:sz w:val="24"/>
          <w:szCs w:val="24"/>
        </w:rPr>
      </w:pPr>
      <w:r w:rsidRPr="00800251">
        <w:rPr>
          <w:rStyle w:val="Strong"/>
          <w:rFonts w:ascii="Times New Roman" w:hAnsi="Times New Roman" w:cs="Times New Roman"/>
          <w:color w:val="000000"/>
          <w:sz w:val="24"/>
          <w:szCs w:val="24"/>
        </w:rPr>
        <w:t>Reminder</w:t>
      </w:r>
      <w:r w:rsidRPr="00800251">
        <w:rPr>
          <w:rFonts w:ascii="Times New Roman" w:hAnsi="Times New Roman" w:cs="Times New Roman"/>
          <w:color w:val="000000"/>
          <w:sz w:val="24"/>
          <w:szCs w:val="24"/>
        </w:rPr>
        <w:t>: All new programs (as defined in the policies and procedures document) must follow the "New Program Approval Process" (documentation available on the Curriculum Committee web page). The committee cannot consider new program proposals that have not passed through the required steps.</w:t>
      </w:r>
    </w:p>
    <w:p w:rsidR="008735DA" w:rsidRPr="00800251" w:rsidRDefault="008735DA" w:rsidP="008735DA">
      <w:pPr>
        <w:rPr>
          <w:rFonts w:ascii="Times New Roman" w:hAnsi="Times New Roman" w:cs="Times New Roman"/>
          <w:color w:val="000000"/>
          <w:sz w:val="24"/>
          <w:szCs w:val="24"/>
        </w:rPr>
      </w:pPr>
    </w:p>
    <w:p w:rsidR="008735DA" w:rsidRPr="00800251" w:rsidRDefault="008735DA" w:rsidP="008735DA">
      <w:pPr>
        <w:rPr>
          <w:rFonts w:ascii="Times New Roman" w:hAnsi="Times New Roman" w:cs="Times New Roman"/>
          <w:color w:val="000000"/>
          <w:sz w:val="24"/>
          <w:szCs w:val="24"/>
        </w:rPr>
      </w:pPr>
      <w:r w:rsidRPr="00800251">
        <w:rPr>
          <w:rFonts w:ascii="Times New Roman" w:hAnsi="Times New Roman" w:cs="Times New Roman"/>
          <w:color w:val="000000"/>
          <w:sz w:val="24"/>
          <w:szCs w:val="24"/>
        </w:rPr>
        <w:t>The curriculum committee meets next on February 19th at 2:30pm in the HUB Student Senate Room. The committee will not meet in March because the meeting date falls during spring break.</w:t>
      </w:r>
    </w:p>
    <w:p w:rsidR="008735DA" w:rsidRPr="00800251" w:rsidRDefault="008735DA" w:rsidP="008735DA">
      <w:pPr>
        <w:pStyle w:val="NormalWeb"/>
        <w:spacing w:before="0" w:beforeAutospacing="0" w:after="0" w:afterAutospacing="0"/>
        <w:ind w:left="360" w:hanging="360"/>
        <w:rPr>
          <w:b/>
        </w:rPr>
      </w:pPr>
    </w:p>
    <w:p w:rsidR="00914EAE" w:rsidRPr="00800251" w:rsidRDefault="00914EAE" w:rsidP="005523A6">
      <w:pPr>
        <w:pStyle w:val="NormalWeb"/>
        <w:spacing w:before="0" w:beforeAutospacing="0" w:after="0" w:afterAutospacing="0"/>
        <w:ind w:left="360" w:hanging="360"/>
        <w:rPr>
          <w:b/>
        </w:rPr>
      </w:pPr>
    </w:p>
    <w:p w:rsidR="00914EAE" w:rsidRPr="00800251" w:rsidRDefault="00914EAE" w:rsidP="005523A6">
      <w:pPr>
        <w:pStyle w:val="NormalWeb"/>
        <w:spacing w:before="0" w:beforeAutospacing="0" w:after="0" w:afterAutospacing="0"/>
        <w:ind w:left="360" w:hanging="360"/>
      </w:pPr>
    </w:p>
    <w:p w:rsidR="008735DA" w:rsidRPr="00800251" w:rsidRDefault="008735DA" w:rsidP="005523A6">
      <w:pPr>
        <w:pStyle w:val="NormalWeb"/>
        <w:spacing w:before="0" w:beforeAutospacing="0" w:after="0" w:afterAutospacing="0"/>
        <w:ind w:left="360" w:hanging="360"/>
      </w:pPr>
    </w:p>
    <w:p w:rsidR="008735DA" w:rsidRPr="00800251" w:rsidRDefault="008735DA">
      <w:pPr>
        <w:rPr>
          <w:rFonts w:ascii="Times New Roman" w:hAnsi="Times New Roman" w:cs="Times New Roman"/>
          <w:sz w:val="24"/>
          <w:szCs w:val="24"/>
        </w:rPr>
      </w:pPr>
      <w:r w:rsidRPr="00800251">
        <w:rPr>
          <w:rFonts w:ascii="Times New Roman" w:hAnsi="Times New Roman" w:cs="Times New Roman"/>
          <w:sz w:val="24"/>
          <w:szCs w:val="24"/>
        </w:rPr>
        <w:br w:type="page"/>
      </w:r>
    </w:p>
    <w:p w:rsidR="00070AE9" w:rsidRPr="00800251" w:rsidRDefault="00070AE9" w:rsidP="00914EAE">
      <w:pPr>
        <w:pStyle w:val="NormalWeb"/>
        <w:tabs>
          <w:tab w:val="left" w:pos="7200"/>
        </w:tabs>
        <w:spacing w:before="0" w:beforeAutospacing="0" w:after="0" w:afterAutospacing="0"/>
        <w:ind w:left="360" w:hanging="360"/>
        <w:jc w:val="center"/>
        <w:rPr>
          <w:b/>
        </w:rPr>
      </w:pPr>
      <w:r w:rsidRPr="00800251">
        <w:rPr>
          <w:b/>
        </w:rPr>
        <w:lastRenderedPageBreak/>
        <w:t xml:space="preserve">Attachment </w:t>
      </w:r>
      <w:r w:rsidR="008735DA" w:rsidRPr="00800251">
        <w:rPr>
          <w:b/>
        </w:rPr>
        <w:t xml:space="preserve">2 </w:t>
      </w:r>
    </w:p>
    <w:p w:rsidR="00D27129" w:rsidRPr="00800251" w:rsidRDefault="00D27129" w:rsidP="00070AE9">
      <w:pPr>
        <w:pStyle w:val="NormalWeb"/>
        <w:tabs>
          <w:tab w:val="left" w:pos="7200"/>
        </w:tabs>
        <w:spacing w:before="0" w:beforeAutospacing="0" w:after="0" w:afterAutospacing="0"/>
        <w:ind w:left="360" w:hanging="360"/>
        <w:rPr>
          <w:b/>
        </w:rPr>
      </w:pPr>
    </w:p>
    <w:p w:rsidR="00D27129" w:rsidRPr="00800251" w:rsidRDefault="00D27129" w:rsidP="00070AE9">
      <w:pPr>
        <w:pStyle w:val="NormalWeb"/>
        <w:tabs>
          <w:tab w:val="left" w:pos="7200"/>
        </w:tabs>
        <w:spacing w:before="0" w:beforeAutospacing="0" w:after="0" w:afterAutospacing="0"/>
        <w:ind w:left="360" w:hanging="360"/>
      </w:pPr>
    </w:p>
    <w:p w:rsidR="00D27129" w:rsidRPr="00800251" w:rsidRDefault="00D27129" w:rsidP="00070AE9">
      <w:pPr>
        <w:pStyle w:val="NormalWeb"/>
        <w:tabs>
          <w:tab w:val="left" w:pos="7200"/>
        </w:tabs>
        <w:spacing w:before="0" w:beforeAutospacing="0" w:after="0" w:afterAutospacing="0"/>
        <w:ind w:left="360" w:hanging="360"/>
      </w:pPr>
      <w:r w:rsidRPr="00800251">
        <w:t>Academic Technology and Online Education Committee, Article XI, Section 2a, Composition</w:t>
      </w:r>
      <w:r w:rsidR="008735DA" w:rsidRPr="00800251">
        <w:t xml:space="preserve"> (</w:t>
      </w:r>
      <w:r w:rsidR="008735DA" w:rsidRPr="00800251">
        <w:rPr>
          <w:b/>
        </w:rPr>
        <w:t>Bold</w:t>
      </w:r>
      <w:r w:rsidR="008735DA" w:rsidRPr="00800251">
        <w:t xml:space="preserve"> font indicates addition to the bylaw)</w:t>
      </w:r>
    </w:p>
    <w:p w:rsidR="00D27129" w:rsidRPr="00800251" w:rsidRDefault="00D27129" w:rsidP="00070AE9">
      <w:pPr>
        <w:pStyle w:val="NormalWeb"/>
        <w:tabs>
          <w:tab w:val="left" w:pos="7200"/>
        </w:tabs>
        <w:spacing w:before="0" w:beforeAutospacing="0" w:after="0" w:afterAutospacing="0"/>
        <w:ind w:left="360" w:hanging="360"/>
      </w:pPr>
    </w:p>
    <w:p w:rsidR="00F33B2F" w:rsidRPr="00800251" w:rsidRDefault="00D27129" w:rsidP="00F33B2F">
      <w:pPr>
        <w:rPr>
          <w:rFonts w:ascii="Times New Roman" w:hAnsi="Times New Roman" w:cs="Times New Roman"/>
          <w:sz w:val="24"/>
          <w:szCs w:val="24"/>
        </w:rPr>
      </w:pPr>
      <w:r w:rsidRPr="00800251">
        <w:rPr>
          <w:rStyle w:val="Emphasis"/>
          <w:rFonts w:ascii="Times New Roman" w:hAnsi="Times New Roman" w:cs="Times New Roman"/>
          <w:i w:val="0"/>
          <w:color w:val="000000"/>
          <w:sz w:val="24"/>
          <w:szCs w:val="24"/>
        </w:rPr>
        <w:t xml:space="preserve">Eight faculty members elected by the faculty for staggered three-year terms and three students (one of whom must be a graduate student) shall be voting members of the committee. Additional voting members shall include the Associate Vice President of Academic Affairs, the Managing Dean of Graduate Studies, the Director of Learning Technologies and Online Education (LTOE), and the Chief Information Officer. Non-voting members include the Director of Management Information Systems (MIS) </w:t>
      </w:r>
      <w:r w:rsidRPr="00800251">
        <w:rPr>
          <w:rStyle w:val="Emphasis"/>
          <w:rFonts w:ascii="Times New Roman" w:hAnsi="Times New Roman" w:cs="Times New Roman"/>
          <w:b/>
          <w:i w:val="0"/>
          <w:color w:val="000000"/>
          <w:sz w:val="24"/>
          <w:szCs w:val="24"/>
        </w:rPr>
        <w:t>and the Director of Client Services.</w:t>
      </w:r>
      <w:r w:rsidRPr="00800251">
        <w:rPr>
          <w:rStyle w:val="Emphasis"/>
          <w:rFonts w:ascii="Times New Roman" w:hAnsi="Times New Roman" w:cs="Times New Roman"/>
          <w:i w:val="0"/>
          <w:color w:val="000000"/>
          <w:sz w:val="24"/>
          <w:szCs w:val="24"/>
        </w:rPr>
        <w:t xml:space="preserve"> The committee elects its own chair who shall be a faculty member</w:t>
      </w:r>
    </w:p>
    <w:sectPr w:rsidR="00F33B2F" w:rsidRPr="00800251" w:rsidSect="00DD02B6">
      <w:footerReference w:type="even" r:id="rId9"/>
      <w:foot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43" w:rsidRDefault="00FF3A43">
      <w:r>
        <w:separator/>
      </w:r>
    </w:p>
  </w:endnote>
  <w:endnote w:type="continuationSeparator" w:id="0">
    <w:p w:rsidR="00FF3A43" w:rsidRDefault="00FF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B3" w:rsidRDefault="004E25B3" w:rsidP="009A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5B3" w:rsidRDefault="004E2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B3" w:rsidRPr="004E25B3" w:rsidRDefault="004E25B3" w:rsidP="009A5CDB">
    <w:pPr>
      <w:pStyle w:val="Footer"/>
      <w:framePr w:wrap="around" w:vAnchor="text" w:hAnchor="margin" w:xAlign="center" w:y="1"/>
      <w:rPr>
        <w:rStyle w:val="PageNumber"/>
        <w:rFonts w:ascii="Times New Roman" w:hAnsi="Times New Roman" w:cs="Times New Roman"/>
        <w:sz w:val="22"/>
        <w:szCs w:val="22"/>
      </w:rPr>
    </w:pPr>
    <w:r w:rsidRPr="004E25B3">
      <w:rPr>
        <w:rStyle w:val="PageNumber"/>
        <w:rFonts w:ascii="Times New Roman" w:hAnsi="Times New Roman" w:cs="Times New Roman"/>
        <w:sz w:val="22"/>
        <w:szCs w:val="22"/>
      </w:rPr>
      <w:fldChar w:fldCharType="begin"/>
    </w:r>
    <w:r w:rsidRPr="004E25B3">
      <w:rPr>
        <w:rStyle w:val="PageNumber"/>
        <w:rFonts w:ascii="Times New Roman" w:hAnsi="Times New Roman" w:cs="Times New Roman"/>
        <w:sz w:val="22"/>
        <w:szCs w:val="22"/>
      </w:rPr>
      <w:instrText xml:space="preserve">PAGE  </w:instrText>
    </w:r>
    <w:r w:rsidRPr="004E25B3">
      <w:rPr>
        <w:rStyle w:val="PageNumber"/>
        <w:rFonts w:ascii="Times New Roman" w:hAnsi="Times New Roman" w:cs="Times New Roman"/>
        <w:sz w:val="22"/>
        <w:szCs w:val="22"/>
      </w:rPr>
      <w:fldChar w:fldCharType="separate"/>
    </w:r>
    <w:r w:rsidR="007F5219">
      <w:rPr>
        <w:rStyle w:val="PageNumber"/>
        <w:rFonts w:ascii="Times New Roman" w:hAnsi="Times New Roman" w:cs="Times New Roman"/>
        <w:noProof/>
        <w:sz w:val="22"/>
        <w:szCs w:val="22"/>
      </w:rPr>
      <w:t>3</w:t>
    </w:r>
    <w:r w:rsidRPr="004E25B3">
      <w:rPr>
        <w:rStyle w:val="PageNumber"/>
        <w:rFonts w:ascii="Times New Roman" w:hAnsi="Times New Roman" w:cs="Times New Roman"/>
        <w:sz w:val="22"/>
        <w:szCs w:val="22"/>
      </w:rPr>
      <w:fldChar w:fldCharType="end"/>
    </w:r>
  </w:p>
  <w:p w:rsidR="000A0C41" w:rsidRDefault="000A0C41">
    <w:pPr>
      <w:ind w:firstLine="720"/>
      <w:rPr>
        <w:rFonts w:ascii="Times New Roman" w:hAnsi="Times New Roman" w:cs="Times New Roman"/>
        <w:color w:val="808080"/>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43" w:rsidRDefault="00FF3A43">
      <w:r>
        <w:separator/>
      </w:r>
    </w:p>
  </w:footnote>
  <w:footnote w:type="continuationSeparator" w:id="0">
    <w:p w:rsidR="00FF3A43" w:rsidRDefault="00FF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2D7"/>
    <w:multiLevelType w:val="hybridMultilevel"/>
    <w:tmpl w:val="54629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7524DD"/>
    <w:multiLevelType w:val="hybridMultilevel"/>
    <w:tmpl w:val="8F8084BA"/>
    <w:lvl w:ilvl="0" w:tplc="04090001">
      <w:start w:val="1"/>
      <w:numFmt w:val="bullet"/>
      <w:lvlText w:val=""/>
      <w:lvlJc w:val="left"/>
      <w:pPr>
        <w:tabs>
          <w:tab w:val="num" w:pos="1620"/>
        </w:tabs>
        <w:ind w:left="1620" w:hanging="360"/>
      </w:pPr>
      <w:rPr>
        <w:rFonts w:ascii="Symbol" w:hAnsi="Symbol" w:hint="default"/>
      </w:rPr>
    </w:lvl>
    <w:lvl w:ilvl="1" w:tplc="4F20E100">
      <w:start w:val="1"/>
      <w:numFmt w:val="bullet"/>
      <w:lvlText w:val=""/>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E730D13"/>
    <w:multiLevelType w:val="hybridMultilevel"/>
    <w:tmpl w:val="407AE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F0361"/>
    <w:multiLevelType w:val="hybridMultilevel"/>
    <w:tmpl w:val="F0A8E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6A1F9E"/>
    <w:multiLevelType w:val="multilevel"/>
    <w:tmpl w:val="328A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B1835"/>
    <w:multiLevelType w:val="hybridMultilevel"/>
    <w:tmpl w:val="C390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842D3D"/>
    <w:multiLevelType w:val="multilevel"/>
    <w:tmpl w:val="86E2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1190A"/>
    <w:multiLevelType w:val="multilevel"/>
    <w:tmpl w:val="AD7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F0B5A"/>
    <w:multiLevelType w:val="multilevel"/>
    <w:tmpl w:val="57FC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F32E5"/>
    <w:multiLevelType w:val="hybridMultilevel"/>
    <w:tmpl w:val="09D8E2B6"/>
    <w:lvl w:ilvl="0" w:tplc="4F20E100">
      <w:start w:val="1"/>
      <w:numFmt w:val="bullet"/>
      <w:lvlText w:val=""/>
      <w:lvlJc w:val="left"/>
      <w:pPr>
        <w:tabs>
          <w:tab w:val="num" w:pos="2520"/>
        </w:tabs>
        <w:ind w:left="2520" w:hanging="360"/>
      </w:pPr>
      <w:rPr>
        <w:rFonts w:ascii="Symbol" w:hAnsi="Symbol" w:hint="default"/>
      </w:rPr>
    </w:lvl>
    <w:lvl w:ilvl="1" w:tplc="4F20E10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E5251F6"/>
    <w:multiLevelType w:val="multilevel"/>
    <w:tmpl w:val="328A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4"/>
  </w:num>
  <w:num w:numId="5">
    <w:abstractNumId w:val="3"/>
  </w:num>
  <w:num w:numId="6">
    <w:abstractNumId w:val="5"/>
  </w:num>
  <w:num w:numId="7">
    <w:abstractNumId w:val="0"/>
  </w:num>
  <w:num w:numId="8">
    <w:abstractNumId w:val="6"/>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E8"/>
    <w:rsid w:val="0002114F"/>
    <w:rsid w:val="00047A52"/>
    <w:rsid w:val="00064D07"/>
    <w:rsid w:val="00070AE9"/>
    <w:rsid w:val="00087587"/>
    <w:rsid w:val="00090279"/>
    <w:rsid w:val="000A0C41"/>
    <w:rsid w:val="000E7601"/>
    <w:rsid w:val="000F1C1C"/>
    <w:rsid w:val="001202FF"/>
    <w:rsid w:val="001577BD"/>
    <w:rsid w:val="0017441F"/>
    <w:rsid w:val="001D04B7"/>
    <w:rsid w:val="002173B1"/>
    <w:rsid w:val="0024343D"/>
    <w:rsid w:val="002945A1"/>
    <w:rsid w:val="0029636B"/>
    <w:rsid w:val="002C3FE8"/>
    <w:rsid w:val="002C589E"/>
    <w:rsid w:val="003435A7"/>
    <w:rsid w:val="0038769D"/>
    <w:rsid w:val="003A2872"/>
    <w:rsid w:val="003E1677"/>
    <w:rsid w:val="00412FAD"/>
    <w:rsid w:val="0044190C"/>
    <w:rsid w:val="00463206"/>
    <w:rsid w:val="00486336"/>
    <w:rsid w:val="0049444F"/>
    <w:rsid w:val="004C1C4F"/>
    <w:rsid w:val="004C7AD5"/>
    <w:rsid w:val="004E25B3"/>
    <w:rsid w:val="00532517"/>
    <w:rsid w:val="005523A6"/>
    <w:rsid w:val="005755F0"/>
    <w:rsid w:val="005D4962"/>
    <w:rsid w:val="005D5DAE"/>
    <w:rsid w:val="005E3D99"/>
    <w:rsid w:val="006460EA"/>
    <w:rsid w:val="006570BA"/>
    <w:rsid w:val="00661D6B"/>
    <w:rsid w:val="006D32AF"/>
    <w:rsid w:val="007028F8"/>
    <w:rsid w:val="00711269"/>
    <w:rsid w:val="0071759F"/>
    <w:rsid w:val="0074520E"/>
    <w:rsid w:val="007B7930"/>
    <w:rsid w:val="007C02A7"/>
    <w:rsid w:val="007C79FF"/>
    <w:rsid w:val="007E5B2C"/>
    <w:rsid w:val="007F34A5"/>
    <w:rsid w:val="007F5219"/>
    <w:rsid w:val="00800251"/>
    <w:rsid w:val="00813191"/>
    <w:rsid w:val="00847E55"/>
    <w:rsid w:val="00856C08"/>
    <w:rsid w:val="00865C21"/>
    <w:rsid w:val="008735DA"/>
    <w:rsid w:val="008D7048"/>
    <w:rsid w:val="009026E1"/>
    <w:rsid w:val="00914EAE"/>
    <w:rsid w:val="00944A8D"/>
    <w:rsid w:val="009569A3"/>
    <w:rsid w:val="00964D6D"/>
    <w:rsid w:val="009805FB"/>
    <w:rsid w:val="0098634D"/>
    <w:rsid w:val="009A5CDB"/>
    <w:rsid w:val="009A7CB0"/>
    <w:rsid w:val="00A12B7F"/>
    <w:rsid w:val="00A74C69"/>
    <w:rsid w:val="00AA0E2C"/>
    <w:rsid w:val="00AB5A55"/>
    <w:rsid w:val="00AE3B4D"/>
    <w:rsid w:val="00AE7DC4"/>
    <w:rsid w:val="00AF5C75"/>
    <w:rsid w:val="00B07E70"/>
    <w:rsid w:val="00B11D45"/>
    <w:rsid w:val="00B41F58"/>
    <w:rsid w:val="00B746FC"/>
    <w:rsid w:val="00B76640"/>
    <w:rsid w:val="00B8397D"/>
    <w:rsid w:val="00BB2529"/>
    <w:rsid w:val="00BC3A25"/>
    <w:rsid w:val="00BC52EA"/>
    <w:rsid w:val="00BD3584"/>
    <w:rsid w:val="00BF1F9A"/>
    <w:rsid w:val="00C05BEC"/>
    <w:rsid w:val="00C33553"/>
    <w:rsid w:val="00C50225"/>
    <w:rsid w:val="00C53C50"/>
    <w:rsid w:val="00C62838"/>
    <w:rsid w:val="00C92B5C"/>
    <w:rsid w:val="00CC3C27"/>
    <w:rsid w:val="00CF6DE5"/>
    <w:rsid w:val="00CF7648"/>
    <w:rsid w:val="00D10CC1"/>
    <w:rsid w:val="00D27129"/>
    <w:rsid w:val="00D87978"/>
    <w:rsid w:val="00DB06F2"/>
    <w:rsid w:val="00DD02B6"/>
    <w:rsid w:val="00DF1F2F"/>
    <w:rsid w:val="00E11F79"/>
    <w:rsid w:val="00E6712F"/>
    <w:rsid w:val="00E94E34"/>
    <w:rsid w:val="00F005A2"/>
    <w:rsid w:val="00F33B2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15:docId w15:val="{86E2B1A4-AE37-465B-B6B9-5E0CB8AA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rFonts w:ascii="Times New Roman" w:hAnsi="Times New Roman" w:cs="Times New Roman"/>
      <w:b/>
      <w:sz w:val="26"/>
      <w:szCs w:val="26"/>
    </w:rPr>
  </w:style>
  <w:style w:type="paragraph" w:styleId="Heading2">
    <w:name w:val="heading 2"/>
    <w:basedOn w:val="Normal"/>
    <w:next w:val="Normal"/>
    <w:qFormat/>
    <w:pPr>
      <w:keepNext/>
      <w:jc w:val="right"/>
      <w:outlineLvl w:val="1"/>
    </w:pPr>
    <w:rPr>
      <w:b/>
      <w:smallCaps/>
      <w:sz w:val="24"/>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ascii="Tahoma" w:hAnsi="Tahoma" w:cs="Tahoma"/>
      <w:b/>
      <w:smallCaps/>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semiHidden/>
    <w:unhideWhenUsed/>
    <w:qFormat/>
    <w:rsid w:val="007C79FF"/>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C79FF"/>
    <w:rPr>
      <w:rFonts w:ascii="Calibri" w:eastAsia="Times New Roman" w:hAnsi="Calibri" w:cs="Times New Roman"/>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D10CC1"/>
    <w:pPr>
      <w:ind w:left="1440"/>
    </w:pPr>
    <w:rPr>
      <w:rFonts w:ascii="Times New Roman" w:hAnsi="Times New Roman" w:cs="Times New Roman"/>
      <w:sz w:val="18"/>
    </w:rPr>
  </w:style>
  <w:style w:type="character" w:styleId="PageNumber">
    <w:name w:val="page number"/>
    <w:basedOn w:val="DefaultParagraphFont"/>
    <w:rsid w:val="004E25B3"/>
  </w:style>
  <w:style w:type="character" w:styleId="Hyperlink">
    <w:name w:val="Hyperlink"/>
    <w:uiPriority w:val="99"/>
    <w:rsid w:val="00813191"/>
    <w:rPr>
      <w:color w:val="0000FF"/>
      <w:u w:val="single"/>
    </w:rPr>
  </w:style>
  <w:style w:type="paragraph" w:styleId="NormalWeb">
    <w:name w:val="Normal (Web)"/>
    <w:basedOn w:val="Normal"/>
    <w:uiPriority w:val="99"/>
    <w:unhideWhenUsed/>
    <w:rsid w:val="007C79FF"/>
    <w:pPr>
      <w:spacing w:before="100" w:beforeAutospacing="1" w:after="100" w:afterAutospacing="1"/>
    </w:pPr>
    <w:rPr>
      <w:rFonts w:ascii="Times New Roman" w:hAnsi="Times New Roman" w:cs="Times New Roman"/>
      <w:sz w:val="24"/>
      <w:szCs w:val="24"/>
    </w:rPr>
  </w:style>
  <w:style w:type="character" w:customStyle="1" w:styleId="code">
    <w:name w:val="code"/>
    <w:basedOn w:val="DefaultParagraphFont"/>
    <w:rsid w:val="007C79FF"/>
  </w:style>
  <w:style w:type="character" w:styleId="Strong">
    <w:name w:val="Strong"/>
    <w:basedOn w:val="DefaultParagraphFont"/>
    <w:uiPriority w:val="22"/>
    <w:qFormat/>
    <w:rsid w:val="007C79FF"/>
    <w:rPr>
      <w:b/>
      <w:bCs/>
    </w:rPr>
  </w:style>
  <w:style w:type="character" w:styleId="Emphasis">
    <w:name w:val="Emphasis"/>
    <w:basedOn w:val="DefaultParagraphFont"/>
    <w:uiPriority w:val="20"/>
    <w:qFormat/>
    <w:rsid w:val="007C7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8067">
      <w:bodyDiv w:val="1"/>
      <w:marLeft w:val="0"/>
      <w:marRight w:val="0"/>
      <w:marTop w:val="0"/>
      <w:marBottom w:val="0"/>
      <w:divBdr>
        <w:top w:val="none" w:sz="0" w:space="0" w:color="auto"/>
        <w:left w:val="none" w:sz="0" w:space="0" w:color="auto"/>
        <w:bottom w:val="none" w:sz="0" w:space="0" w:color="auto"/>
        <w:right w:val="none" w:sz="0" w:space="0" w:color="auto"/>
      </w:divBdr>
      <w:divsChild>
        <w:div w:id="1721173183">
          <w:marLeft w:val="0"/>
          <w:marRight w:val="0"/>
          <w:marTop w:val="0"/>
          <w:marBottom w:val="0"/>
          <w:divBdr>
            <w:top w:val="none" w:sz="0" w:space="0" w:color="auto"/>
            <w:left w:val="none" w:sz="0" w:space="0" w:color="auto"/>
            <w:bottom w:val="none" w:sz="0" w:space="0" w:color="auto"/>
            <w:right w:val="none" w:sz="0" w:space="0" w:color="auto"/>
          </w:divBdr>
          <w:divsChild>
            <w:div w:id="128548709">
              <w:marLeft w:val="0"/>
              <w:marRight w:val="0"/>
              <w:marTop w:val="0"/>
              <w:marBottom w:val="0"/>
              <w:divBdr>
                <w:top w:val="none" w:sz="0" w:space="0" w:color="auto"/>
                <w:left w:val="none" w:sz="0" w:space="0" w:color="auto"/>
                <w:bottom w:val="none" w:sz="0" w:space="0" w:color="auto"/>
                <w:right w:val="none" w:sz="0" w:space="0" w:color="auto"/>
              </w:divBdr>
              <w:divsChild>
                <w:div w:id="1106660401">
                  <w:marLeft w:val="0"/>
                  <w:marRight w:val="0"/>
                  <w:marTop w:val="0"/>
                  <w:marBottom w:val="0"/>
                  <w:divBdr>
                    <w:top w:val="none" w:sz="0" w:space="0" w:color="auto"/>
                    <w:left w:val="none" w:sz="0" w:space="0" w:color="auto"/>
                    <w:bottom w:val="none" w:sz="0" w:space="0" w:color="auto"/>
                    <w:right w:val="none" w:sz="0" w:space="0" w:color="auto"/>
                  </w:divBdr>
                  <w:divsChild>
                    <w:div w:id="792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973218">
      <w:bodyDiv w:val="1"/>
      <w:marLeft w:val="0"/>
      <w:marRight w:val="0"/>
      <w:marTop w:val="0"/>
      <w:marBottom w:val="0"/>
      <w:divBdr>
        <w:top w:val="none" w:sz="0" w:space="0" w:color="auto"/>
        <w:left w:val="none" w:sz="0" w:space="0" w:color="auto"/>
        <w:bottom w:val="none" w:sz="0" w:space="0" w:color="auto"/>
        <w:right w:val="none" w:sz="0" w:space="0" w:color="auto"/>
      </w:divBdr>
    </w:div>
    <w:div w:id="685716415">
      <w:bodyDiv w:val="1"/>
      <w:marLeft w:val="0"/>
      <w:marRight w:val="0"/>
      <w:marTop w:val="0"/>
      <w:marBottom w:val="0"/>
      <w:divBdr>
        <w:top w:val="none" w:sz="0" w:space="0" w:color="auto"/>
        <w:left w:val="none" w:sz="0" w:space="0" w:color="auto"/>
        <w:bottom w:val="none" w:sz="0" w:space="0" w:color="auto"/>
        <w:right w:val="none" w:sz="0" w:space="0" w:color="auto"/>
      </w:divBdr>
    </w:div>
    <w:div w:id="722213580">
      <w:bodyDiv w:val="1"/>
      <w:marLeft w:val="0"/>
      <w:marRight w:val="0"/>
      <w:marTop w:val="0"/>
      <w:marBottom w:val="0"/>
      <w:divBdr>
        <w:top w:val="none" w:sz="0" w:space="0" w:color="auto"/>
        <w:left w:val="none" w:sz="0" w:space="0" w:color="auto"/>
        <w:bottom w:val="none" w:sz="0" w:space="0" w:color="auto"/>
        <w:right w:val="none" w:sz="0" w:space="0" w:color="auto"/>
      </w:divBdr>
      <w:divsChild>
        <w:div w:id="2097745171">
          <w:marLeft w:val="0"/>
          <w:marRight w:val="0"/>
          <w:marTop w:val="0"/>
          <w:marBottom w:val="0"/>
          <w:divBdr>
            <w:top w:val="none" w:sz="0" w:space="0" w:color="auto"/>
            <w:left w:val="none" w:sz="0" w:space="0" w:color="auto"/>
            <w:bottom w:val="none" w:sz="0" w:space="0" w:color="auto"/>
            <w:right w:val="none" w:sz="0" w:space="0" w:color="auto"/>
          </w:divBdr>
          <w:divsChild>
            <w:div w:id="2094933004">
              <w:marLeft w:val="0"/>
              <w:marRight w:val="0"/>
              <w:marTop w:val="0"/>
              <w:marBottom w:val="0"/>
              <w:divBdr>
                <w:top w:val="none" w:sz="0" w:space="0" w:color="auto"/>
                <w:left w:val="none" w:sz="0" w:space="0" w:color="auto"/>
                <w:bottom w:val="none" w:sz="0" w:space="0" w:color="auto"/>
                <w:right w:val="none" w:sz="0" w:space="0" w:color="auto"/>
              </w:divBdr>
              <w:divsChild>
                <w:div w:id="17313658">
                  <w:marLeft w:val="0"/>
                  <w:marRight w:val="0"/>
                  <w:marTop w:val="0"/>
                  <w:marBottom w:val="0"/>
                  <w:divBdr>
                    <w:top w:val="none" w:sz="0" w:space="0" w:color="auto"/>
                    <w:left w:val="none" w:sz="0" w:space="0" w:color="auto"/>
                    <w:bottom w:val="none" w:sz="0" w:space="0" w:color="auto"/>
                    <w:right w:val="none" w:sz="0" w:space="0" w:color="auto"/>
                  </w:divBdr>
                  <w:divsChild>
                    <w:div w:id="1837770207">
                      <w:marLeft w:val="0"/>
                      <w:marRight w:val="0"/>
                      <w:marTop w:val="0"/>
                      <w:marBottom w:val="0"/>
                      <w:divBdr>
                        <w:top w:val="none" w:sz="0" w:space="0" w:color="auto"/>
                        <w:left w:val="none" w:sz="0" w:space="0" w:color="auto"/>
                        <w:bottom w:val="none" w:sz="0" w:space="0" w:color="auto"/>
                        <w:right w:val="none" w:sz="0" w:space="0" w:color="auto"/>
                      </w:divBdr>
                      <w:divsChild>
                        <w:div w:id="12642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ymouth.edu/committee/faculty/faculty-agendas-minutes/faculty-meeting-minu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 Newberry</dc:creator>
  <cp:lastModifiedBy>Anne Jung-Mathews</cp:lastModifiedBy>
  <cp:revision>8</cp:revision>
  <cp:lastPrinted>2016-01-27T16:25:00Z</cp:lastPrinted>
  <dcterms:created xsi:type="dcterms:W3CDTF">2016-01-26T15:00:00Z</dcterms:created>
  <dcterms:modified xsi:type="dcterms:W3CDTF">2016-01-30T17:03:00Z</dcterms:modified>
</cp:coreProperties>
</file>