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1298" w14:textId="77777777" w:rsidR="00851624" w:rsidRDefault="00851624">
      <w:pPr>
        <w:jc w:val="center"/>
        <w:rPr>
          <w:i/>
          <w:sz w:val="20"/>
          <w:szCs w:val="20"/>
        </w:rPr>
      </w:pPr>
      <w:bookmarkStart w:id="0" w:name="_GoBack"/>
      <w:bookmarkEnd w:id="0"/>
    </w:p>
    <w:p w14:paraId="360DBA70" w14:textId="7D961D63" w:rsidR="002D1DEA" w:rsidRDefault="002D1DE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Use for all proposals </w:t>
      </w:r>
      <w:r>
        <w:rPr>
          <w:b/>
          <w:i/>
          <w:sz w:val="20"/>
          <w:szCs w:val="20"/>
        </w:rPr>
        <w:t>except</w:t>
      </w:r>
      <w:r>
        <w:rPr>
          <w:i/>
          <w:sz w:val="20"/>
          <w:szCs w:val="20"/>
        </w:rPr>
        <w:t xml:space="preserve"> new courses and experimental courses</w:t>
      </w:r>
      <w:r w:rsidR="008F5D40">
        <w:rPr>
          <w:i/>
          <w:sz w:val="20"/>
          <w:szCs w:val="20"/>
        </w:rPr>
        <w:t xml:space="preserve">. For new or experimental courses, use New Course Proposal form or Experimental Course form. </w:t>
      </w:r>
    </w:p>
    <w:p w14:paraId="47B61907" w14:textId="77777777" w:rsidR="002D1DEA" w:rsidRDefault="002D1DEA">
      <w:pPr>
        <w:jc w:val="center"/>
        <w:rPr>
          <w:sz w:val="20"/>
          <w:szCs w:val="20"/>
        </w:rPr>
      </w:pPr>
    </w:p>
    <w:tbl>
      <w:tblPr>
        <w:tblW w:w="110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33"/>
        <w:gridCol w:w="7497"/>
      </w:tblGrid>
      <w:tr w:rsidR="002D1DEA" w14:paraId="7AA3BFD1" w14:textId="77777777" w:rsidTr="00441322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EB002E" w14:textId="37E739B9" w:rsidR="002D1DEA" w:rsidRDefault="004413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Unit</w:t>
            </w:r>
            <w:r w:rsidR="002D1DEA">
              <w:rPr>
                <w:sz w:val="20"/>
                <w:szCs w:val="20"/>
              </w:rPr>
              <w:t>/Program</w:t>
            </w:r>
            <w:r w:rsidR="006C738C">
              <w:rPr>
                <w:sz w:val="20"/>
                <w:szCs w:val="20"/>
              </w:rPr>
              <w:t>/Cluster</w:t>
            </w:r>
            <w:r>
              <w:rPr>
                <w:sz w:val="20"/>
                <w:szCs w:val="20"/>
              </w:rPr>
              <w:t>/Council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A7FF" w14:textId="01152A8D" w:rsidR="002D1DEA" w:rsidRDefault="002D1DEA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702C17D" w14:textId="77777777" w:rsidR="002D1DEA" w:rsidRDefault="002D1DEA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26"/>
      </w:tblGrid>
      <w:tr w:rsidR="002D1DEA" w14:paraId="22AF60D2" w14:textId="77777777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C5CF52" w14:textId="77777777" w:rsidR="002D1DEA" w:rsidRDefault="002D1D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</w:t>
            </w:r>
          </w:p>
        </w:tc>
      </w:tr>
      <w:tr w:rsidR="002D1DEA" w14:paraId="60FBAF6A" w14:textId="77777777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1E93" w14:textId="4DC513E6" w:rsidR="002D1DEA" w:rsidRDefault="002D1DEA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2855052" w14:textId="77777777" w:rsidR="002D1DEA" w:rsidRDefault="002D1DEA">
      <w:pPr>
        <w:rPr>
          <w:sz w:val="20"/>
          <w:szCs w:val="20"/>
        </w:rPr>
      </w:pPr>
    </w:p>
    <w:tbl>
      <w:tblPr>
        <w:tblW w:w="11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26"/>
      </w:tblGrid>
      <w:tr w:rsidR="002D1DEA" w14:paraId="360062FA" w14:textId="77777777" w:rsidTr="00A340F3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0EEF54" w14:textId="07B83B0F" w:rsidR="002D1DEA" w:rsidRPr="00060600" w:rsidRDefault="00F7728F" w:rsidP="00FA3EFF">
            <w:pPr>
              <w:snapToGrid w:val="0"/>
              <w:rPr>
                <w:sz w:val="20"/>
                <w:szCs w:val="20"/>
              </w:rPr>
            </w:pPr>
            <w:r w:rsidRPr="00F7728F">
              <w:rPr>
                <w:sz w:val="20"/>
                <w:szCs w:val="20"/>
              </w:rPr>
              <w:t>Justification</w:t>
            </w:r>
            <w:r w:rsidR="007146EA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(</w:t>
            </w:r>
            <w:r w:rsidRPr="00DA5A03">
              <w:rPr>
                <w:i/>
                <w:sz w:val="20"/>
                <w:szCs w:val="20"/>
              </w:rPr>
              <w:t xml:space="preserve">Include justification </w:t>
            </w:r>
            <w:r w:rsidR="00990241" w:rsidRPr="00DA5A03">
              <w:rPr>
                <w:i/>
                <w:sz w:val="20"/>
                <w:szCs w:val="20"/>
              </w:rPr>
              <w:t>to demonstrate that any curriculum changes align with the results of program reviews and Academic Plans</w:t>
            </w:r>
            <w:r>
              <w:rPr>
                <w:sz w:val="18"/>
                <w:szCs w:val="18"/>
              </w:rPr>
              <w:t>)</w:t>
            </w:r>
          </w:p>
        </w:tc>
      </w:tr>
      <w:tr w:rsidR="002D1DEA" w14:paraId="3DBE0C0E" w14:textId="77777777" w:rsidTr="00A340F3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D53B" w14:textId="5B3D3147" w:rsidR="002D1DEA" w:rsidRDefault="002D1DEA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47DBF48" w14:textId="77777777" w:rsidR="00A340F3" w:rsidRPr="00A340F3" w:rsidRDefault="00A340F3" w:rsidP="00A340F3">
      <w:pPr>
        <w:jc w:val="center"/>
        <w:rPr>
          <w:b/>
          <w:sz w:val="20"/>
          <w:szCs w:val="20"/>
        </w:rPr>
      </w:pPr>
      <w:r w:rsidRPr="00A340F3">
        <w:rPr>
          <w:b/>
          <w:sz w:val="20"/>
          <w:szCs w:val="20"/>
        </w:rPr>
        <w:t xml:space="preserve">Attach course syllabus, prepared according to Curriculum Committee Syllabus Checklist: </w:t>
      </w:r>
      <w:hyperlink r:id="rId8" w:history="1">
        <w:r w:rsidRPr="00A340F3">
          <w:rPr>
            <w:rStyle w:val="Hyperlink"/>
            <w:sz w:val="20"/>
            <w:szCs w:val="20"/>
          </w:rPr>
          <w:t>https://pressbooks.plymouth.edu/curriculumcommittee/chapter/syllabus-checklist/</w:t>
        </w:r>
      </w:hyperlink>
    </w:p>
    <w:p w14:paraId="3EE143D6" w14:textId="77777777" w:rsidR="002D1DEA" w:rsidRDefault="002D1DEA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26"/>
      </w:tblGrid>
      <w:tr w:rsidR="002D1DEA" w14:paraId="4F1E4623" w14:textId="77777777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43EE8" w14:textId="77777777" w:rsidR="002D1DEA" w:rsidRDefault="0019540F" w:rsidP="00195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Program/s Affected</w:t>
            </w:r>
            <w:r w:rsidR="002D1DEA">
              <w:rPr>
                <w:sz w:val="20"/>
                <w:szCs w:val="20"/>
              </w:rPr>
              <w:t>: Please Specify</w:t>
            </w:r>
          </w:p>
        </w:tc>
      </w:tr>
      <w:tr w:rsidR="002D1DEA" w14:paraId="542A9693" w14:textId="77777777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9038" w14:textId="2F11722F" w:rsidR="002D1DEA" w:rsidRDefault="002D1DEA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0DF6444" w14:textId="77777777" w:rsidR="002D1DEA" w:rsidRDefault="002D1DEA">
      <w:pPr>
        <w:rPr>
          <w:sz w:val="20"/>
          <w:szCs w:val="20"/>
        </w:rPr>
      </w:pPr>
    </w:p>
    <w:tbl>
      <w:tblPr>
        <w:tblW w:w="11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1535"/>
        <w:gridCol w:w="1530"/>
        <w:gridCol w:w="4793"/>
      </w:tblGrid>
      <w:tr w:rsidR="002D1DEA" w14:paraId="4238AA5A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163689" w14:textId="77777777" w:rsidR="002D1DEA" w:rsidRDefault="002D1D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this affect General Education?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D13B" w14:textId="77777777" w:rsidR="002D1DEA" w:rsidRDefault="00D54CFE" w:rsidP="00C14ECF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394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1DEA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26457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4ECF">
              <w:rPr>
                <w:sz w:val="20"/>
                <w:szCs w:val="20"/>
              </w:rPr>
              <w:t xml:space="preserve"> </w:t>
            </w:r>
            <w:r w:rsidR="002D1DEA"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0590E6" w14:textId="77777777" w:rsidR="002D1DEA" w:rsidRDefault="002D1D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Specify: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9C30" w14:textId="79680199" w:rsidR="002D1DEA" w:rsidRDefault="002D1DEA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2EC16D0" w14:textId="77777777" w:rsidR="002D1DEA" w:rsidRDefault="002D1DEA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26"/>
      </w:tblGrid>
      <w:tr w:rsidR="002D1DEA" w14:paraId="123471F5" w14:textId="77777777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33F46B" w14:textId="00F7A32B" w:rsidR="002D1DEA" w:rsidRDefault="002D1DEA" w:rsidP="00A340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all communication with affected </w:t>
            </w:r>
            <w:r w:rsidR="00A340F3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>(s) and/or General Education Committee:</w:t>
            </w:r>
          </w:p>
        </w:tc>
      </w:tr>
      <w:tr w:rsidR="002D1DEA" w14:paraId="26201C0F" w14:textId="77777777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4899E" w14:textId="12EC967B" w:rsidR="002D1DEA" w:rsidRDefault="002D1DEA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8E144FE" w14:textId="77777777" w:rsidR="002D1DEA" w:rsidRDefault="002D1DEA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26"/>
      </w:tblGrid>
      <w:tr w:rsidR="002D1DEA" w14:paraId="16B93385" w14:textId="77777777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208593" w14:textId="77777777" w:rsidR="002D1DEA" w:rsidRDefault="002D1D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Changes become effective with the next academic catalog (with certain rare exceptions).</w:t>
            </w:r>
          </w:p>
          <w:p w14:paraId="3BB12A86" w14:textId="07A4FDD8" w:rsidR="002D1DEA" w:rsidRDefault="002D1DEA" w:rsidP="00FA3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should this change become effective? If </w:t>
            </w:r>
            <w:r w:rsidR="00FA3EFF">
              <w:rPr>
                <w:sz w:val="20"/>
                <w:szCs w:val="20"/>
              </w:rPr>
              <w:t>later than the</w:t>
            </w:r>
            <w:r>
              <w:rPr>
                <w:sz w:val="20"/>
                <w:szCs w:val="20"/>
              </w:rPr>
              <w:t xml:space="preserve"> next catalog, please justify.</w:t>
            </w:r>
          </w:p>
        </w:tc>
      </w:tr>
      <w:tr w:rsidR="002D1DEA" w14:paraId="6D4961EC" w14:textId="77777777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2AD0" w14:textId="4226E606" w:rsidR="002D1DEA" w:rsidRDefault="002D1DEA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33E9E4F" w14:textId="77777777" w:rsidR="002D1DEA" w:rsidRDefault="002D1DEA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26"/>
      </w:tblGrid>
      <w:tr w:rsidR="002D1DEA" w14:paraId="75D00063" w14:textId="77777777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4C150B" w14:textId="77777777" w:rsidR="002D1DEA" w:rsidRDefault="002D1D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provision is made for students currently enrolled in the program?</w:t>
            </w:r>
          </w:p>
        </w:tc>
      </w:tr>
      <w:tr w:rsidR="002D1DEA" w14:paraId="270D3851" w14:textId="77777777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DB69" w14:textId="58605F27" w:rsidR="002D1DEA" w:rsidRDefault="002D1DEA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13647DA" w14:textId="77777777" w:rsidR="002D1DEA" w:rsidRDefault="002D1DEA">
      <w:pPr>
        <w:rPr>
          <w:sz w:val="20"/>
          <w:szCs w:val="20"/>
        </w:rPr>
      </w:pPr>
    </w:p>
    <w:tbl>
      <w:tblPr>
        <w:tblW w:w="11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24"/>
        <w:gridCol w:w="8002"/>
      </w:tblGrid>
      <w:tr w:rsidR="002D1DEA" w14:paraId="3789F1A2" w14:textId="77777777" w:rsidTr="00DA5A03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6F5A86" w14:textId="338219D6" w:rsidR="002D1DEA" w:rsidRDefault="002D1D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any requirements be waived?</w:t>
            </w:r>
            <w:r w:rsidR="00237481">
              <w:rPr>
                <w:sz w:val="20"/>
                <w:szCs w:val="20"/>
              </w:rPr>
              <w:t xml:space="preserve"> </w:t>
            </w:r>
            <w:r w:rsidR="00237481" w:rsidRPr="00DA5A03">
              <w:rPr>
                <w:i/>
                <w:sz w:val="20"/>
                <w:szCs w:val="20"/>
              </w:rPr>
              <w:t>(Note: A waiver does not reduce the total number of credits required for the degree.)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A8D5" w14:textId="4329FED1" w:rsidR="002D1DEA" w:rsidRDefault="002D1DEA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A80AA22" w14:textId="77777777" w:rsidR="002D1DEA" w:rsidRDefault="002D1DEA">
      <w:pPr>
        <w:rPr>
          <w:sz w:val="20"/>
          <w:szCs w:val="20"/>
        </w:rPr>
      </w:pPr>
    </w:p>
    <w:tbl>
      <w:tblPr>
        <w:tblW w:w="11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03"/>
        <w:gridCol w:w="5197"/>
        <w:gridCol w:w="226"/>
      </w:tblGrid>
      <w:tr w:rsidR="002D1DEA" w14:paraId="3EE8A0B0" w14:textId="77777777" w:rsidTr="006C738C"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0B8EF5" w14:textId="77777777" w:rsidR="002D1DEA" w:rsidRDefault="002D1D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term will be the last offering of any course(s) to be deleted?</w:t>
            </w:r>
          </w:p>
        </w:tc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EDC0" w14:textId="3D216015" w:rsidR="002D1DEA" w:rsidRDefault="002D1DEA">
            <w:pPr>
              <w:snapToGrid w:val="0"/>
              <w:rPr>
                <w:sz w:val="20"/>
                <w:szCs w:val="20"/>
                <w:shd w:val="clear" w:color="auto" w:fill="D9D9D9"/>
              </w:rPr>
            </w:pPr>
          </w:p>
        </w:tc>
      </w:tr>
      <w:tr w:rsidR="006C738C" w:rsidRPr="00BE72B2" w14:paraId="5F076FCC" w14:textId="77777777" w:rsidTr="006C738C">
        <w:trPr>
          <w:gridAfter w:val="1"/>
          <w:wAfter w:w="226" w:type="dxa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2842BD" w14:textId="3031E278" w:rsidR="006C738C" w:rsidRDefault="006C738C" w:rsidP="006C73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students be allowed to earn credit for this course if they have already taken the old course?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51304" w14:textId="0EDE0606" w:rsidR="006C738C" w:rsidRDefault="00D54CFE" w:rsidP="0098267D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288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738C" w:rsidRPr="00BE72B2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99830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738C">
              <w:rPr>
                <w:sz w:val="20"/>
                <w:szCs w:val="20"/>
              </w:rPr>
              <w:t xml:space="preserve"> </w:t>
            </w:r>
            <w:r w:rsidR="006C738C" w:rsidRPr="00BE72B2">
              <w:rPr>
                <w:sz w:val="20"/>
                <w:szCs w:val="20"/>
              </w:rPr>
              <w:t>No</w:t>
            </w:r>
          </w:p>
        </w:tc>
      </w:tr>
      <w:tr w:rsidR="002D1DEA" w14:paraId="7D4BDE03" w14:textId="77777777" w:rsidTr="006C738C"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6953C7" w14:textId="77777777" w:rsidR="002D1DEA" w:rsidRDefault="002D1D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9D9D9"/>
              </w:rPr>
              <w:t>What course(s) may substitute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034F" w14:textId="446FDC65" w:rsidR="002D1DEA" w:rsidRDefault="002D1DEA">
            <w:pPr>
              <w:snapToGrid w:val="0"/>
              <w:rPr>
                <w:sz w:val="20"/>
                <w:szCs w:val="20"/>
              </w:rPr>
            </w:pPr>
          </w:p>
        </w:tc>
      </w:tr>
      <w:tr w:rsidR="00237481" w14:paraId="751F3192" w14:textId="77777777" w:rsidTr="006C738C"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1F813B" w14:textId="77777777" w:rsidR="00237481" w:rsidRDefault="002374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Justification:</w:t>
            </w:r>
          </w:p>
        </w:tc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2401" w14:textId="478583D6" w:rsidR="00237481" w:rsidRDefault="00237481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B4DCFD8" w14:textId="77777777" w:rsidR="002D1DEA" w:rsidRDefault="002D1DEA">
      <w:pPr>
        <w:rPr>
          <w:sz w:val="20"/>
          <w:szCs w:val="20"/>
        </w:rPr>
      </w:pPr>
    </w:p>
    <w:tbl>
      <w:tblPr>
        <w:tblW w:w="11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26"/>
      </w:tblGrid>
      <w:tr w:rsidR="002D1DEA" w14:paraId="7B86316A" w14:textId="77777777" w:rsidTr="003C50AC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2B5594" w14:textId="23C652BC" w:rsidR="0019540F" w:rsidRPr="00B2432F" w:rsidRDefault="002D1DEA" w:rsidP="0019540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Library</w:t>
            </w:r>
            <w:r>
              <w:rPr>
                <w:sz w:val="20"/>
                <w:szCs w:val="20"/>
              </w:rPr>
              <w:t xml:space="preserve">: </w:t>
            </w:r>
            <w:r w:rsidR="0019540F" w:rsidRPr="00B2432F">
              <w:rPr>
                <w:sz w:val="20"/>
                <w:szCs w:val="20"/>
              </w:rPr>
              <w:t xml:space="preserve">Describe your consultation with </w:t>
            </w:r>
            <w:r w:rsidR="00441322" w:rsidRPr="00B2432F">
              <w:rPr>
                <w:sz w:val="20"/>
                <w:szCs w:val="20"/>
              </w:rPr>
              <w:t>yo</w:t>
            </w:r>
            <w:r w:rsidR="00441322">
              <w:rPr>
                <w:sz w:val="20"/>
                <w:szCs w:val="20"/>
              </w:rPr>
              <w:t xml:space="preserve">ur </w:t>
            </w:r>
            <w:r w:rsidR="002140F7">
              <w:rPr>
                <w:sz w:val="20"/>
                <w:szCs w:val="20"/>
              </w:rPr>
              <w:t>program</w:t>
            </w:r>
            <w:r w:rsidR="00441322">
              <w:rPr>
                <w:sz w:val="20"/>
                <w:szCs w:val="20"/>
              </w:rPr>
              <w:t xml:space="preserve">’s </w:t>
            </w:r>
            <w:r w:rsidR="00FA3EFF">
              <w:rPr>
                <w:sz w:val="20"/>
                <w:szCs w:val="20"/>
              </w:rPr>
              <w:t>library liaison</w:t>
            </w:r>
            <w:r w:rsidR="00567D02">
              <w:rPr>
                <w:sz w:val="20"/>
                <w:szCs w:val="20"/>
              </w:rPr>
              <w:t xml:space="preserve"> </w:t>
            </w:r>
            <w:r w:rsidR="00A82C75">
              <w:rPr>
                <w:sz w:val="20"/>
                <w:szCs w:val="20"/>
              </w:rPr>
              <w:t>(</w:t>
            </w:r>
            <w:r w:rsidR="00567D02">
              <w:rPr>
                <w:sz w:val="20"/>
                <w:szCs w:val="20"/>
              </w:rPr>
              <w:t xml:space="preserve">Please </w:t>
            </w:r>
            <w:r w:rsidR="00567D02" w:rsidRPr="00FA3EFF">
              <w:rPr>
                <w:sz w:val="20"/>
                <w:szCs w:val="20"/>
              </w:rPr>
              <w:t>include</w:t>
            </w:r>
            <w:r w:rsidR="00567D02">
              <w:rPr>
                <w:sz w:val="20"/>
                <w:szCs w:val="20"/>
              </w:rPr>
              <w:t xml:space="preserve"> email communications </w:t>
            </w:r>
            <w:r w:rsidR="00567D02" w:rsidRPr="00FA3EFF">
              <w:rPr>
                <w:sz w:val="20"/>
                <w:szCs w:val="20"/>
              </w:rPr>
              <w:t>with</w:t>
            </w:r>
            <w:r w:rsidR="00567D02">
              <w:rPr>
                <w:sz w:val="20"/>
                <w:szCs w:val="20"/>
              </w:rPr>
              <w:t xml:space="preserve"> this proposal</w:t>
            </w:r>
            <w:r w:rsidR="0019540F" w:rsidRPr="00B2432F">
              <w:rPr>
                <w:sz w:val="20"/>
                <w:szCs w:val="20"/>
              </w:rPr>
              <w:t>).</w:t>
            </w:r>
          </w:p>
          <w:p w14:paraId="707EECDF" w14:textId="77777777" w:rsidR="0019540F" w:rsidRPr="00B2432F" w:rsidRDefault="0019540F" w:rsidP="0019540F">
            <w:pPr>
              <w:rPr>
                <w:sz w:val="20"/>
                <w:szCs w:val="20"/>
              </w:rPr>
            </w:pPr>
            <w:r w:rsidRPr="00B2432F">
              <w:rPr>
                <w:sz w:val="20"/>
                <w:szCs w:val="20"/>
              </w:rPr>
              <w:t xml:space="preserve">Will significant additional resources be necessary?    </w:t>
            </w:r>
            <w:sdt>
              <w:sdtPr>
                <w:rPr>
                  <w:sz w:val="20"/>
                  <w:szCs w:val="20"/>
                </w:rPr>
                <w:id w:val="29141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4ECF">
              <w:rPr>
                <w:sz w:val="20"/>
                <w:szCs w:val="20"/>
              </w:rPr>
              <w:t xml:space="preserve"> </w:t>
            </w:r>
            <w:r w:rsidRPr="00B2432F">
              <w:rPr>
                <w:sz w:val="20"/>
                <w:szCs w:val="20"/>
              </w:rPr>
              <w:t xml:space="preserve">Y    </w:t>
            </w:r>
            <w:r w:rsidR="00C14EC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8342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2432F">
              <w:rPr>
                <w:sz w:val="20"/>
                <w:szCs w:val="20"/>
              </w:rPr>
              <w:t xml:space="preserve"> N</w:t>
            </w:r>
          </w:p>
          <w:p w14:paraId="50522C9C" w14:textId="77777777" w:rsidR="002D1DEA" w:rsidRDefault="0019540F" w:rsidP="0019540F">
            <w:pPr>
              <w:snapToGrid w:val="0"/>
              <w:rPr>
                <w:sz w:val="20"/>
                <w:szCs w:val="20"/>
              </w:rPr>
            </w:pPr>
            <w:r w:rsidRPr="00B2432F">
              <w:rPr>
                <w:sz w:val="20"/>
                <w:szCs w:val="20"/>
              </w:rPr>
              <w:t>Please specify additional resources needed.</w:t>
            </w:r>
          </w:p>
        </w:tc>
      </w:tr>
      <w:tr w:rsidR="002D1DEA" w14:paraId="4C1C161D" w14:textId="77777777" w:rsidTr="003C50AC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F050" w14:textId="77777777" w:rsidR="003C50AC" w:rsidRDefault="003C50AC" w:rsidP="002E5CD0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C892356" w14:textId="77777777" w:rsidR="002D1DEA" w:rsidRDefault="002D1DEA">
      <w:pPr>
        <w:rPr>
          <w:sz w:val="20"/>
          <w:szCs w:val="20"/>
        </w:rPr>
      </w:pPr>
    </w:p>
    <w:tbl>
      <w:tblPr>
        <w:tblW w:w="11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26"/>
      </w:tblGrid>
      <w:tr w:rsidR="002D1DEA" w14:paraId="29790ADF" w14:textId="77777777" w:rsidTr="0019540F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1D7B0C" w14:textId="54E325B6" w:rsidR="0019540F" w:rsidRPr="00B2432F" w:rsidRDefault="002D1DEA" w:rsidP="0019540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</w:t>
            </w:r>
            <w:r>
              <w:rPr>
                <w:sz w:val="20"/>
                <w:szCs w:val="20"/>
              </w:rPr>
              <w:t xml:space="preserve">: </w:t>
            </w:r>
            <w:r w:rsidR="0019540F" w:rsidRPr="00B2432F">
              <w:rPr>
                <w:sz w:val="20"/>
                <w:szCs w:val="20"/>
              </w:rPr>
              <w:t>Describe your consultation with ITS Director of</w:t>
            </w:r>
            <w:r w:rsidR="00A82C75">
              <w:rPr>
                <w:sz w:val="20"/>
                <w:szCs w:val="20"/>
              </w:rPr>
              <w:t xml:space="preserve"> Client Services </w:t>
            </w:r>
            <w:r w:rsidR="00990241">
              <w:rPr>
                <w:sz w:val="20"/>
                <w:szCs w:val="20"/>
              </w:rPr>
              <w:t xml:space="preserve">(Please </w:t>
            </w:r>
            <w:r w:rsidR="00FA3EFF">
              <w:rPr>
                <w:sz w:val="20"/>
                <w:szCs w:val="20"/>
              </w:rPr>
              <w:t>include</w:t>
            </w:r>
            <w:r w:rsidR="00990241">
              <w:rPr>
                <w:sz w:val="20"/>
                <w:szCs w:val="20"/>
              </w:rPr>
              <w:t xml:space="preserve"> email communications </w:t>
            </w:r>
            <w:r w:rsidR="00567D02" w:rsidRPr="00FA3EFF">
              <w:rPr>
                <w:sz w:val="20"/>
                <w:szCs w:val="20"/>
              </w:rPr>
              <w:t>with</w:t>
            </w:r>
            <w:r w:rsidR="00990241">
              <w:rPr>
                <w:sz w:val="20"/>
                <w:szCs w:val="20"/>
              </w:rPr>
              <w:t xml:space="preserve"> this proposal</w:t>
            </w:r>
            <w:r w:rsidR="00990241" w:rsidRPr="00B2432F">
              <w:rPr>
                <w:sz w:val="20"/>
                <w:szCs w:val="20"/>
              </w:rPr>
              <w:t>).</w:t>
            </w:r>
          </w:p>
          <w:p w14:paraId="5A066F46" w14:textId="77777777" w:rsidR="0019540F" w:rsidRPr="00B2432F" w:rsidRDefault="0019540F" w:rsidP="0019540F">
            <w:pPr>
              <w:snapToGrid w:val="0"/>
              <w:rPr>
                <w:sz w:val="20"/>
                <w:szCs w:val="20"/>
              </w:rPr>
            </w:pPr>
            <w:r w:rsidRPr="00B2432F">
              <w:rPr>
                <w:sz w:val="20"/>
                <w:szCs w:val="20"/>
              </w:rPr>
              <w:t>Will significant te</w:t>
            </w:r>
            <w:r w:rsidR="00A82C75">
              <w:rPr>
                <w:sz w:val="20"/>
                <w:szCs w:val="20"/>
              </w:rPr>
              <w:t>chnological resources be needed</w:t>
            </w:r>
            <w:r w:rsidRPr="00B2432F">
              <w:rPr>
                <w:sz w:val="20"/>
                <w:szCs w:val="20"/>
              </w:rPr>
              <w:t xml:space="preserve">?   </w:t>
            </w:r>
            <w:sdt>
              <w:sdtPr>
                <w:rPr>
                  <w:sz w:val="20"/>
                  <w:szCs w:val="20"/>
                </w:rPr>
                <w:id w:val="-4801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4ECF">
              <w:rPr>
                <w:sz w:val="20"/>
                <w:szCs w:val="20"/>
              </w:rPr>
              <w:t xml:space="preserve"> </w:t>
            </w:r>
            <w:r w:rsidRPr="00B2432F">
              <w:rPr>
                <w:sz w:val="20"/>
                <w:szCs w:val="20"/>
              </w:rPr>
              <w:t xml:space="preserve">Y   </w:t>
            </w:r>
            <w:r w:rsidR="00C14ECF">
              <w:rPr>
                <w:sz w:val="20"/>
                <w:szCs w:val="20"/>
              </w:rPr>
              <w:t xml:space="preserve"> </w:t>
            </w:r>
            <w:r w:rsidRPr="00B2432F">
              <w:rPr>
                <w:sz w:val="20"/>
                <w:szCs w:val="20"/>
              </w:rPr>
              <w:t xml:space="preserve"> </w:t>
            </w:r>
            <w:r w:rsidR="00C14EC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7982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2432F">
              <w:rPr>
                <w:sz w:val="20"/>
                <w:szCs w:val="20"/>
              </w:rPr>
              <w:t xml:space="preserve"> N</w:t>
            </w:r>
          </w:p>
          <w:p w14:paraId="43E7AA32" w14:textId="77777777" w:rsidR="002D1DEA" w:rsidRDefault="0019540F" w:rsidP="0019540F">
            <w:pPr>
              <w:snapToGrid w:val="0"/>
              <w:rPr>
                <w:sz w:val="20"/>
                <w:szCs w:val="20"/>
              </w:rPr>
            </w:pPr>
            <w:r w:rsidRPr="00B2432F">
              <w:rPr>
                <w:sz w:val="20"/>
                <w:szCs w:val="20"/>
              </w:rPr>
              <w:t>Please specify additional resources needed.</w:t>
            </w:r>
          </w:p>
        </w:tc>
      </w:tr>
      <w:tr w:rsidR="002D1DEA" w14:paraId="535EFFFA" w14:textId="77777777" w:rsidTr="0019540F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73CAA" w14:textId="2A40FA16" w:rsidR="002D1DEA" w:rsidRDefault="002D1DEA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E8EF8D3" w14:textId="77777777" w:rsidR="002D1DEA" w:rsidRDefault="002D1DEA">
      <w:pPr>
        <w:rPr>
          <w:sz w:val="20"/>
          <w:szCs w:val="20"/>
        </w:rPr>
      </w:pPr>
    </w:p>
    <w:p w14:paraId="7699DAC2" w14:textId="77777777" w:rsidR="006C738C" w:rsidRDefault="006C738C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26"/>
      </w:tblGrid>
      <w:tr w:rsidR="002D1DEA" w14:paraId="0F072C19" w14:textId="77777777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ECC324" w14:textId="607DDEE2" w:rsidR="002D1DEA" w:rsidRDefault="00567D02" w:rsidP="00FA3EFF">
            <w:pPr>
              <w:snapToGrid w:val="0"/>
              <w:rPr>
                <w:sz w:val="20"/>
                <w:szCs w:val="20"/>
              </w:rPr>
            </w:pPr>
            <w:r w:rsidRPr="00FA3EFF">
              <w:rPr>
                <w:b/>
                <w:sz w:val="20"/>
                <w:szCs w:val="20"/>
              </w:rPr>
              <w:lastRenderedPageBreak/>
              <w:t xml:space="preserve">Describe additional resources </w:t>
            </w:r>
            <w:r w:rsidR="003C50AC">
              <w:rPr>
                <w:sz w:val="20"/>
                <w:szCs w:val="20"/>
              </w:rPr>
              <w:t xml:space="preserve">such as </w:t>
            </w:r>
            <w:r w:rsidR="0019540F">
              <w:rPr>
                <w:sz w:val="20"/>
                <w:szCs w:val="20"/>
              </w:rPr>
              <w:t>facilities, equipment, supplies, etc</w:t>
            </w:r>
            <w:r w:rsidR="002E5CD0">
              <w:rPr>
                <w:sz w:val="20"/>
                <w:szCs w:val="20"/>
              </w:rPr>
              <w:t xml:space="preserve">. </w:t>
            </w:r>
            <w:r w:rsidR="0019540F">
              <w:rPr>
                <w:sz w:val="20"/>
                <w:szCs w:val="20"/>
              </w:rPr>
              <w:t>if applicable.</w:t>
            </w:r>
          </w:p>
        </w:tc>
      </w:tr>
      <w:tr w:rsidR="002D1DEA" w14:paraId="5C6849EA" w14:textId="77777777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2FDF" w14:textId="77777777" w:rsidR="003C50AC" w:rsidRDefault="003C50A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F49E717" w14:textId="77777777" w:rsidR="00851624" w:rsidRDefault="00851624">
      <w:pPr>
        <w:rPr>
          <w:sz w:val="20"/>
          <w:szCs w:val="20"/>
        </w:rPr>
      </w:pPr>
    </w:p>
    <w:tbl>
      <w:tblPr>
        <w:tblW w:w="110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25"/>
      </w:tblGrid>
      <w:tr w:rsidR="002D1DEA" w14:paraId="1440430B" w14:textId="77777777"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14FD24" w14:textId="77777777" w:rsidR="002D1DEA" w:rsidRDefault="002D1DEA" w:rsidP="0099024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Staffing</w:t>
            </w:r>
            <w:r>
              <w:rPr>
                <w:sz w:val="20"/>
                <w:szCs w:val="20"/>
              </w:rPr>
              <w:t xml:space="preserve">: </w:t>
            </w:r>
            <w:r w:rsidR="00990241">
              <w:rPr>
                <w:sz w:val="20"/>
                <w:szCs w:val="20"/>
              </w:rPr>
              <w:t xml:space="preserve">Will this change require additional teaching resources (e.g. overload, teaching lecturer)? Please explain: </w:t>
            </w:r>
          </w:p>
        </w:tc>
      </w:tr>
      <w:tr w:rsidR="00990241" w14:paraId="68931FCE" w14:textId="77777777"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C53B" w14:textId="77777777" w:rsidR="00990241" w:rsidRDefault="00990241" w:rsidP="00990241">
            <w:pPr>
              <w:snapToGrid w:val="0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990241" w14:paraId="698E00F0" w14:textId="77777777" w:rsidTr="00A82C75"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150C84" w14:textId="427D351B" w:rsidR="00567D02" w:rsidRDefault="00990241" w:rsidP="006C738C">
            <w:pPr>
              <w:snapToGrid w:val="0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fldChar w:fldCharType="begin"/>
            </w:r>
            <w:r>
              <w:rPr>
                <w:noProof/>
                <w:sz w:val="20"/>
                <w:szCs w:val="20"/>
                <w:lang w:eastAsia="en-US"/>
              </w:rPr>
              <w:instrText xml:space="preserve"> FILLIN "Text18"</w:instrText>
            </w:r>
            <w:r>
              <w:rPr>
                <w:noProof/>
                <w:sz w:val="20"/>
                <w:szCs w:val="20"/>
                <w:lang w:eastAsia="en-US"/>
              </w:rPr>
              <w:fldChar w:fldCharType="separate"/>
            </w:r>
            <w:r w:rsidR="006C738C">
              <w:rPr>
                <w:noProof/>
                <w:sz w:val="20"/>
                <w:szCs w:val="20"/>
                <w:lang w:eastAsia="en-US"/>
              </w:rPr>
              <w:t>Provost</w:t>
            </w:r>
            <w:r>
              <w:rPr>
                <w:noProof/>
                <w:sz w:val="20"/>
                <w:szCs w:val="20"/>
                <w:lang w:eastAsia="en-US"/>
              </w:rPr>
              <w:t xml:space="preserve"> Comments/Justification regarding change, especially if change requires additional teaching resources:</w:t>
            </w:r>
            <w:r w:rsidR="002E5CD0" w:rsidDel="002E5CD0">
              <w:rPr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noProof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90241" w14:paraId="1392A33D" w14:textId="77777777" w:rsidTr="00990241"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11B58" w14:textId="77777777" w:rsidR="00990241" w:rsidRDefault="00990241" w:rsidP="002E5CD0">
            <w:pPr>
              <w:snapToGrid w:val="0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14:paraId="2EA0CD57" w14:textId="77777777" w:rsidR="00634C54" w:rsidRDefault="00634C54" w:rsidP="002D1DEA">
      <w:pPr>
        <w:rPr>
          <w:sz w:val="20"/>
          <w:szCs w:val="20"/>
        </w:rPr>
      </w:pP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75"/>
        <w:gridCol w:w="1896"/>
        <w:gridCol w:w="1776"/>
        <w:gridCol w:w="1896"/>
        <w:gridCol w:w="1776"/>
        <w:gridCol w:w="1909"/>
      </w:tblGrid>
      <w:tr w:rsidR="00851624" w14:paraId="02DDF10F" w14:textId="77777777" w:rsidTr="0006027B"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818803" w14:textId="69C6761A" w:rsidR="00851624" w:rsidRDefault="006C738C" w:rsidP="006C73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Program, Academic Unit, Cluster</w:t>
            </w:r>
            <w:r w:rsidR="00851624">
              <w:rPr>
                <w:sz w:val="20"/>
                <w:szCs w:val="20"/>
              </w:rPr>
              <w:t xml:space="preserve"> or Council Vote: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4BD4ED" w14:textId="77777777" w:rsidR="00851624" w:rsidRDefault="00851624" w:rsidP="00060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of  Educator Preparation Vote: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3448E9" w14:textId="77777777" w:rsidR="00851624" w:rsidRDefault="00851624" w:rsidP="00060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Committee Vote:</w:t>
            </w:r>
          </w:p>
        </w:tc>
      </w:tr>
      <w:bookmarkStart w:id="1" w:name="Text24"/>
      <w:tr w:rsidR="00851624" w14:paraId="01BD522C" w14:textId="77777777" w:rsidTr="0006027B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7AD5" w14:textId="77777777" w:rsidR="00851624" w:rsidRDefault="00851624" w:rsidP="00060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"Text24"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F60192" w14:textId="77777777" w:rsidR="00851624" w:rsidRDefault="00851624" w:rsidP="000602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Favor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6ED65" w14:textId="77777777" w:rsidR="00851624" w:rsidRDefault="00851624" w:rsidP="00060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"Text24"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EE0DBD" w14:textId="77777777" w:rsidR="00851624" w:rsidRDefault="00851624" w:rsidP="000602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Favor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1E187" w14:textId="77777777" w:rsidR="00851624" w:rsidRDefault="00851624" w:rsidP="00060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"Text24"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85D807" w14:textId="77777777" w:rsidR="00851624" w:rsidRDefault="00851624" w:rsidP="000602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Favor</w:t>
            </w:r>
          </w:p>
        </w:tc>
      </w:tr>
      <w:bookmarkStart w:id="2" w:name="Text25"/>
      <w:tr w:rsidR="00851624" w14:paraId="79805542" w14:textId="77777777" w:rsidTr="0006027B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1C5A" w14:textId="77777777" w:rsidR="00851624" w:rsidRDefault="00851624" w:rsidP="00060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"Text25"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7A95A5" w14:textId="77777777" w:rsidR="00851624" w:rsidRDefault="00851624" w:rsidP="000602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Opposed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BA978" w14:textId="77777777" w:rsidR="00851624" w:rsidRDefault="00851624" w:rsidP="00060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"Text25"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3121DB" w14:textId="77777777" w:rsidR="00851624" w:rsidRDefault="00851624" w:rsidP="000602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Opposed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B06A" w14:textId="77777777" w:rsidR="00851624" w:rsidRDefault="00851624" w:rsidP="00060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"Text25"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38B4E3" w14:textId="77777777" w:rsidR="00851624" w:rsidRDefault="00851624" w:rsidP="000602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Opposed</w:t>
            </w:r>
          </w:p>
        </w:tc>
      </w:tr>
      <w:bookmarkStart w:id="3" w:name="Text26"/>
      <w:tr w:rsidR="00851624" w14:paraId="70164225" w14:textId="77777777" w:rsidTr="0006027B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3BB4A" w14:textId="77777777" w:rsidR="00851624" w:rsidRDefault="00851624" w:rsidP="00060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"Text26"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44D887" w14:textId="77777777" w:rsidR="00851624" w:rsidRDefault="00851624" w:rsidP="000602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Abstained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39A4A" w14:textId="77777777" w:rsidR="00851624" w:rsidRDefault="00851624" w:rsidP="00060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"Text26"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B314A0" w14:textId="77777777" w:rsidR="00851624" w:rsidRDefault="00851624" w:rsidP="000602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Abstained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B0ED2" w14:textId="77777777" w:rsidR="00851624" w:rsidRDefault="00851624" w:rsidP="00060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"Text26"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E4802F" w14:textId="77777777" w:rsidR="00851624" w:rsidRDefault="00851624" w:rsidP="000602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Abstained</w:t>
            </w:r>
          </w:p>
        </w:tc>
      </w:tr>
      <w:bookmarkStart w:id="4" w:name="Text27"/>
      <w:tr w:rsidR="00851624" w14:paraId="684DCF8E" w14:textId="77777777" w:rsidTr="0006027B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472B0" w14:textId="77777777" w:rsidR="00851624" w:rsidRDefault="00851624" w:rsidP="00060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"Text27"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E09D7B" w14:textId="77777777" w:rsidR="00851624" w:rsidRDefault="00851624" w:rsidP="000602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665D4" w14:textId="77777777" w:rsidR="00851624" w:rsidRDefault="00851624" w:rsidP="00060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"Text27"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7D504F" w14:textId="77777777" w:rsidR="00851624" w:rsidRDefault="00851624" w:rsidP="000602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E9574" w14:textId="77777777" w:rsidR="00851624" w:rsidRDefault="00851624" w:rsidP="00060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"Text27"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386A2B" w14:textId="77777777" w:rsidR="00851624" w:rsidRDefault="00851624" w:rsidP="000602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</w:tbl>
    <w:p w14:paraId="0C2075EC" w14:textId="64B1D7D6" w:rsidR="00851624" w:rsidRDefault="006C738C" w:rsidP="002D1DEA">
      <w:pPr>
        <w:rPr>
          <w:sz w:val="20"/>
          <w:szCs w:val="20"/>
        </w:rPr>
      </w:pPr>
      <w:r>
        <w:rPr>
          <w:sz w:val="20"/>
          <w:szCs w:val="20"/>
        </w:rPr>
        <w:t>Note that single-person programs are still required to have a vote from their cluster or academic unit.</w:t>
      </w:r>
    </w:p>
    <w:p w14:paraId="03A82576" w14:textId="77777777" w:rsidR="006C738C" w:rsidRDefault="006C738C" w:rsidP="002D1DEA">
      <w:pPr>
        <w:rPr>
          <w:sz w:val="20"/>
          <w:szCs w:val="20"/>
        </w:rPr>
      </w:pP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80"/>
        <w:gridCol w:w="4342"/>
        <w:gridCol w:w="698"/>
        <w:gridCol w:w="2208"/>
      </w:tblGrid>
      <w:tr w:rsidR="00851624" w14:paraId="2A6FD196" w14:textId="77777777" w:rsidTr="00851624">
        <w:trPr>
          <w:trHeight w:val="37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E8C5D1" w14:textId="411316BC" w:rsidR="00851624" w:rsidRPr="00851624" w:rsidRDefault="002140F7" w:rsidP="000602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Designated signatory for program, cluster, academic unit</w:t>
            </w:r>
            <w:r w:rsidR="00851624" w:rsidRPr="0085162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9A77C" w14:textId="77777777" w:rsidR="00851624" w:rsidRDefault="00851624" w:rsidP="000602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9B219A" w14:textId="77777777" w:rsidR="00851624" w:rsidRDefault="00851624" w:rsidP="000602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4FDF7" w14:textId="77777777" w:rsidR="00851624" w:rsidRDefault="00851624" w:rsidP="0006027B">
            <w:pPr>
              <w:snapToGrid w:val="0"/>
              <w:rPr>
                <w:sz w:val="20"/>
                <w:szCs w:val="20"/>
              </w:rPr>
            </w:pPr>
          </w:p>
        </w:tc>
      </w:tr>
      <w:tr w:rsidR="00851624" w14:paraId="589E78E1" w14:textId="77777777" w:rsidTr="00851624">
        <w:trPr>
          <w:trHeight w:val="37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C82DB4" w14:textId="526198CE" w:rsidR="00851624" w:rsidRDefault="00851624" w:rsidP="0006027B">
            <w:pPr>
              <w:snapToGrid w:val="0"/>
              <w:rPr>
                <w:sz w:val="20"/>
                <w:szCs w:val="20"/>
              </w:rPr>
            </w:pPr>
            <w:r w:rsidRPr="00851624">
              <w:rPr>
                <w:b/>
                <w:sz w:val="20"/>
                <w:szCs w:val="20"/>
              </w:rPr>
              <w:t>Council of Educator Preparation Chair</w:t>
            </w:r>
            <w:r>
              <w:rPr>
                <w:sz w:val="20"/>
                <w:szCs w:val="20"/>
              </w:rPr>
              <w:t>: (if applicable)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E0D70" w14:textId="77777777" w:rsidR="00851624" w:rsidRDefault="00851624" w:rsidP="000602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A63A42" w14:textId="77777777" w:rsidR="00851624" w:rsidRDefault="00851624" w:rsidP="000602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D523" w14:textId="77777777" w:rsidR="00851624" w:rsidRDefault="00851624" w:rsidP="0006027B">
            <w:pPr>
              <w:snapToGrid w:val="0"/>
              <w:rPr>
                <w:sz w:val="20"/>
                <w:szCs w:val="20"/>
              </w:rPr>
            </w:pPr>
          </w:p>
        </w:tc>
      </w:tr>
      <w:tr w:rsidR="00851624" w14:paraId="5D2858EC" w14:textId="77777777" w:rsidTr="00851624">
        <w:trPr>
          <w:trHeight w:val="37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AF61A1" w14:textId="295ADE70" w:rsidR="00851624" w:rsidRPr="00851624" w:rsidRDefault="00851624" w:rsidP="00851624">
            <w:pPr>
              <w:snapToGrid w:val="0"/>
              <w:rPr>
                <w:b/>
                <w:sz w:val="20"/>
                <w:szCs w:val="20"/>
              </w:rPr>
            </w:pPr>
            <w:r w:rsidRPr="00851624">
              <w:rPr>
                <w:b/>
                <w:sz w:val="20"/>
                <w:szCs w:val="20"/>
              </w:rPr>
              <w:t>Provost</w:t>
            </w:r>
            <w:r w:rsidR="006C738C">
              <w:rPr>
                <w:b/>
                <w:sz w:val="20"/>
                <w:szCs w:val="20"/>
              </w:rPr>
              <w:t xml:space="preserve"> (or designee)</w:t>
            </w:r>
            <w:r w:rsidRPr="00851624">
              <w:rPr>
                <w:b/>
                <w:sz w:val="20"/>
                <w:szCs w:val="20"/>
              </w:rPr>
              <w:t xml:space="preserve"> Signature:</w:t>
            </w:r>
          </w:p>
          <w:p w14:paraId="12D4C1E9" w14:textId="6E4123B2" w:rsidR="00851624" w:rsidRPr="00851624" w:rsidRDefault="00851624" w:rsidP="00851624">
            <w:pPr>
              <w:snapToGrid w:val="0"/>
              <w:rPr>
                <w:i/>
                <w:sz w:val="20"/>
                <w:szCs w:val="20"/>
              </w:rPr>
            </w:pPr>
            <w:r w:rsidRPr="00851624">
              <w:rPr>
                <w:i/>
                <w:sz w:val="20"/>
                <w:szCs w:val="20"/>
              </w:rPr>
              <w:t>(Required only as indicated in Curriculum Committee Procedures Document)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34512" w14:textId="77777777" w:rsidR="00851624" w:rsidRPr="00851624" w:rsidRDefault="00851624" w:rsidP="00851624">
            <w:pPr>
              <w:snapToGrid w:val="0"/>
              <w:rPr>
                <w:sz w:val="20"/>
                <w:szCs w:val="20"/>
              </w:rPr>
            </w:pPr>
          </w:p>
          <w:p w14:paraId="071FD1E7" w14:textId="77777777" w:rsidR="00851624" w:rsidRDefault="00851624" w:rsidP="008516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C43E9E" w14:textId="1C7DA27A" w:rsidR="00851624" w:rsidRDefault="00851624" w:rsidP="008516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19FB" w14:textId="77777777" w:rsidR="00851624" w:rsidRDefault="00851624" w:rsidP="00851624">
            <w:pPr>
              <w:snapToGrid w:val="0"/>
              <w:rPr>
                <w:sz w:val="20"/>
                <w:szCs w:val="20"/>
              </w:rPr>
            </w:pPr>
          </w:p>
        </w:tc>
      </w:tr>
      <w:tr w:rsidR="00851624" w14:paraId="6C07C9BF" w14:textId="77777777" w:rsidTr="00851624">
        <w:trPr>
          <w:trHeight w:val="37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F8435E" w14:textId="1E1435B9" w:rsidR="00851624" w:rsidRDefault="00851624" w:rsidP="00851624">
            <w:pPr>
              <w:snapToGrid w:val="0"/>
              <w:rPr>
                <w:sz w:val="20"/>
                <w:szCs w:val="20"/>
              </w:rPr>
            </w:pPr>
            <w:r w:rsidRPr="00851624">
              <w:rPr>
                <w:b/>
                <w:sz w:val="20"/>
                <w:szCs w:val="20"/>
              </w:rPr>
              <w:t>Curriculum Committee Chair</w:t>
            </w:r>
            <w:r>
              <w:rPr>
                <w:sz w:val="20"/>
                <w:szCs w:val="20"/>
              </w:rPr>
              <w:t>: (if applicable)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3C58" w14:textId="77777777" w:rsidR="00851624" w:rsidRPr="00851624" w:rsidRDefault="00851624" w:rsidP="008516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40FBF3" w14:textId="0543C7B3" w:rsidR="00851624" w:rsidRDefault="00851624" w:rsidP="008516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560C" w14:textId="77777777" w:rsidR="00851624" w:rsidRPr="00851624" w:rsidRDefault="00851624" w:rsidP="00851624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56DAF3E" w14:textId="77777777" w:rsidR="00851624" w:rsidRDefault="00851624" w:rsidP="002D1DEA">
      <w:pPr>
        <w:rPr>
          <w:sz w:val="20"/>
          <w:szCs w:val="20"/>
        </w:rPr>
      </w:pPr>
    </w:p>
    <w:p w14:paraId="2A9AC9D6" w14:textId="77777777" w:rsidR="002D1DEA" w:rsidRDefault="002D1DEA">
      <w:pPr>
        <w:rPr>
          <w:sz w:val="20"/>
          <w:szCs w:val="20"/>
        </w:rPr>
      </w:pPr>
    </w:p>
    <w:p w14:paraId="11F3EB87" w14:textId="25B46B43" w:rsidR="002D1DEA" w:rsidRPr="00A340F3" w:rsidRDefault="002D1DEA">
      <w:pPr>
        <w:rPr>
          <w:sz w:val="20"/>
          <w:szCs w:val="20"/>
        </w:rPr>
      </w:pPr>
      <w:r w:rsidRPr="00A340F3">
        <w:rPr>
          <w:sz w:val="20"/>
          <w:szCs w:val="20"/>
        </w:rPr>
        <w:t xml:space="preserve">* New degree programs must follow the PSU </w:t>
      </w:r>
      <w:r w:rsidR="003C50AC" w:rsidRPr="00A340F3">
        <w:rPr>
          <w:sz w:val="20"/>
          <w:szCs w:val="20"/>
        </w:rPr>
        <w:t>P</w:t>
      </w:r>
      <w:r w:rsidR="0019540F" w:rsidRPr="00A340F3">
        <w:rPr>
          <w:sz w:val="20"/>
          <w:szCs w:val="20"/>
        </w:rPr>
        <w:t xml:space="preserve">rogram Approval Process: </w:t>
      </w:r>
      <w:hyperlink r:id="rId9" w:history="1">
        <w:r w:rsidR="00A340F3" w:rsidRPr="00A340F3">
          <w:rPr>
            <w:rStyle w:val="Hyperlink"/>
            <w:sz w:val="20"/>
            <w:szCs w:val="20"/>
          </w:rPr>
          <w:t>https://pressbooks.plymouth.edu/curriculumcommittee/chapter/new-program-approval-process/</w:t>
        </w:r>
      </w:hyperlink>
    </w:p>
    <w:sectPr w:rsidR="002D1DEA" w:rsidRPr="00A340F3">
      <w:headerReference w:type="default" r:id="rId10"/>
      <w:footerReference w:type="default" r:id="rId11"/>
      <w:pgSz w:w="12240" w:h="15840"/>
      <w:pgMar w:top="776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AEFE9" w14:textId="77777777" w:rsidR="00D54CFE" w:rsidRDefault="00D54CFE">
      <w:r>
        <w:separator/>
      </w:r>
    </w:p>
  </w:endnote>
  <w:endnote w:type="continuationSeparator" w:id="0">
    <w:p w14:paraId="1CCCF7FB" w14:textId="77777777" w:rsidR="00D54CFE" w:rsidRDefault="00D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5508"/>
    </w:tblGrid>
    <w:tr w:rsidR="007146EA" w14:paraId="04840BBC" w14:textId="77777777">
      <w:tc>
        <w:tcPr>
          <w:tcW w:w="5508" w:type="dxa"/>
          <w:shd w:val="clear" w:color="auto" w:fill="auto"/>
        </w:tcPr>
        <w:p w14:paraId="4581187A" w14:textId="77777777" w:rsidR="007146EA" w:rsidRDefault="007146EA">
          <w:pPr>
            <w:snapToGrid w:val="0"/>
            <w:rPr>
              <w:rFonts w:ascii="Verdana" w:hAnsi="Verdana"/>
              <w:i/>
              <w:iCs/>
              <w:color w:val="008000"/>
              <w:sz w:val="15"/>
              <w:szCs w:val="15"/>
            </w:rPr>
          </w:pPr>
          <w:r>
            <w:rPr>
              <w:rFonts w:ascii="Webdings" w:hAnsi="Webdings"/>
              <w:color w:val="008000"/>
              <w:sz w:val="48"/>
              <w:szCs w:val="48"/>
            </w:rPr>
            <w:t></w:t>
          </w:r>
          <w:r>
            <w:rPr>
              <w:color w:val="000080"/>
              <w:sz w:val="15"/>
              <w:szCs w:val="15"/>
            </w:rPr>
            <w:t xml:space="preserve"> </w:t>
          </w:r>
          <w:r>
            <w:rPr>
              <w:rFonts w:ascii="Verdana" w:hAnsi="Verdana"/>
              <w:i/>
              <w:iCs/>
              <w:color w:val="008000"/>
              <w:sz w:val="15"/>
              <w:szCs w:val="15"/>
            </w:rPr>
            <w:t>Please consider the environment before printing this</w:t>
          </w:r>
        </w:p>
      </w:tc>
      <w:tc>
        <w:tcPr>
          <w:tcW w:w="5508" w:type="dxa"/>
          <w:shd w:val="clear" w:color="auto" w:fill="auto"/>
        </w:tcPr>
        <w:p w14:paraId="5F98D083" w14:textId="3148565E" w:rsidR="007146EA" w:rsidRDefault="000127EA" w:rsidP="006C738C">
          <w:pPr>
            <w:pStyle w:val="Footer"/>
            <w:snapToGrid w:val="0"/>
            <w:jc w:val="center"/>
          </w:pPr>
          <w:r>
            <w:t xml:space="preserve">Approved </w:t>
          </w:r>
          <w:r w:rsidR="006C738C">
            <w:t>April 2019</w:t>
          </w:r>
        </w:p>
      </w:tc>
    </w:tr>
  </w:tbl>
  <w:p w14:paraId="58C2CC1D" w14:textId="77777777" w:rsidR="007146EA" w:rsidRDefault="007146E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0F008" w14:textId="77777777" w:rsidR="00D54CFE" w:rsidRDefault="00D54CFE">
      <w:r>
        <w:separator/>
      </w:r>
    </w:p>
  </w:footnote>
  <w:footnote w:type="continuationSeparator" w:id="0">
    <w:p w14:paraId="44802EC8" w14:textId="77777777" w:rsidR="00D54CFE" w:rsidRDefault="00D5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72"/>
      <w:gridCol w:w="3335"/>
      <w:gridCol w:w="3979"/>
    </w:tblGrid>
    <w:tr w:rsidR="007146EA" w14:paraId="252805AF" w14:textId="77777777">
      <w:tc>
        <w:tcPr>
          <w:tcW w:w="3672" w:type="dxa"/>
          <w:vMerge w:val="restart"/>
          <w:shd w:val="clear" w:color="auto" w:fill="auto"/>
          <w:vAlign w:val="center"/>
        </w:tcPr>
        <w:p w14:paraId="504AD35D" w14:textId="77777777" w:rsidR="007146EA" w:rsidRDefault="007146EA">
          <w:pPr>
            <w:pStyle w:val="Header"/>
            <w:snapToGrid w:val="0"/>
            <w:rPr>
              <w:b/>
              <w:sz w:val="36"/>
              <w:szCs w:val="36"/>
            </w:rPr>
          </w:pPr>
          <w:r>
            <w:rPr>
              <w:noProof/>
              <w:lang w:eastAsia="en-US"/>
            </w:rPr>
            <w:drawing>
              <wp:inline distT="0" distB="0" distL="0" distR="0" wp14:anchorId="7FFE42FA" wp14:editId="585C5D77">
                <wp:extent cx="2195830" cy="5746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583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4" w:type="dxa"/>
          <w:gridSpan w:val="2"/>
          <w:shd w:val="clear" w:color="auto" w:fill="auto"/>
          <w:vAlign w:val="center"/>
        </w:tcPr>
        <w:p w14:paraId="619B7D6F" w14:textId="77777777" w:rsidR="007146EA" w:rsidRDefault="007146EA">
          <w:pPr>
            <w:pStyle w:val="Header"/>
            <w:snapToGrid w:val="0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Curriculum Change Proposal</w:t>
          </w:r>
        </w:p>
      </w:tc>
    </w:tr>
    <w:tr w:rsidR="007146EA" w14:paraId="6A076A21" w14:textId="77777777">
      <w:tc>
        <w:tcPr>
          <w:tcW w:w="3672" w:type="dxa"/>
          <w:vMerge/>
          <w:shd w:val="clear" w:color="auto" w:fill="auto"/>
          <w:vAlign w:val="center"/>
        </w:tcPr>
        <w:p w14:paraId="0B6ED5CE" w14:textId="77777777" w:rsidR="007146EA" w:rsidRDefault="007146EA">
          <w:pPr>
            <w:pStyle w:val="Header"/>
            <w:snapToGrid w:val="0"/>
          </w:pPr>
        </w:p>
      </w:tc>
      <w:tc>
        <w:tcPr>
          <w:tcW w:w="3335" w:type="dxa"/>
          <w:shd w:val="clear" w:color="auto" w:fill="auto"/>
          <w:vAlign w:val="center"/>
        </w:tcPr>
        <w:p w14:paraId="270FDD29" w14:textId="77777777" w:rsidR="00851624" w:rsidRDefault="00851624">
          <w:pPr>
            <w:pStyle w:val="Header"/>
            <w:snapToGrid w:val="0"/>
            <w:rPr>
              <w:b/>
            </w:rPr>
          </w:pPr>
        </w:p>
        <w:p w14:paraId="360D0166" w14:textId="6A0042CF" w:rsidR="00851624" w:rsidRPr="00851624" w:rsidRDefault="007146EA">
          <w:pPr>
            <w:pStyle w:val="Header"/>
            <w:snapToGrid w:val="0"/>
          </w:pPr>
          <w:r>
            <w:rPr>
              <w:b/>
            </w:rPr>
            <w:t>Curriculum Committee</w:t>
          </w:r>
          <w:r w:rsidR="00851624">
            <w:rPr>
              <w:b/>
            </w:rPr>
            <w:t xml:space="preserve"> </w:t>
          </w:r>
          <w:r w:rsidR="00851624">
            <w:t>(Graduate and Undergraduate)</w:t>
          </w:r>
        </w:p>
      </w:tc>
      <w:tc>
        <w:tcPr>
          <w:tcW w:w="3979" w:type="dxa"/>
          <w:shd w:val="clear" w:color="auto" w:fill="auto"/>
          <w:vAlign w:val="center"/>
        </w:tcPr>
        <w:p w14:paraId="2BFB7D6C" w14:textId="060CE8DC" w:rsidR="007146EA" w:rsidRDefault="007146EA">
          <w:pPr>
            <w:snapToGrid w:val="0"/>
            <w:jc w:val="right"/>
            <w:rPr>
              <w:sz w:val="2"/>
              <w:szCs w:val="2"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A1467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370EA0">
            <w:rPr>
              <w:noProof/>
            </w:rPr>
            <w:fldChar w:fldCharType="begin"/>
          </w:r>
          <w:r w:rsidR="00370EA0">
            <w:rPr>
              <w:noProof/>
            </w:rPr>
            <w:instrText xml:space="preserve"> NUMPAGES \*Arabic </w:instrText>
          </w:r>
          <w:r w:rsidR="00370EA0">
            <w:rPr>
              <w:noProof/>
            </w:rPr>
            <w:fldChar w:fldCharType="separate"/>
          </w:r>
          <w:r w:rsidR="000A1467">
            <w:rPr>
              <w:noProof/>
            </w:rPr>
            <w:t>2</w:t>
          </w:r>
          <w:r w:rsidR="00370EA0">
            <w:rPr>
              <w:noProof/>
            </w:rPr>
            <w:fldChar w:fldCharType="end"/>
          </w:r>
        </w:p>
      </w:tc>
    </w:tr>
  </w:tbl>
  <w:p w14:paraId="397F6249" w14:textId="6167E670" w:rsidR="007146EA" w:rsidRDefault="007146E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009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61"/>
    <w:rsid w:val="0000238F"/>
    <w:rsid w:val="000127EA"/>
    <w:rsid w:val="00060600"/>
    <w:rsid w:val="000A1467"/>
    <w:rsid w:val="00157EEC"/>
    <w:rsid w:val="0019540F"/>
    <w:rsid w:val="001B215B"/>
    <w:rsid w:val="001C005E"/>
    <w:rsid w:val="002127D6"/>
    <w:rsid w:val="002140F7"/>
    <w:rsid w:val="00237481"/>
    <w:rsid w:val="002A6B07"/>
    <w:rsid w:val="002D1DEA"/>
    <w:rsid w:val="002E5CD0"/>
    <w:rsid w:val="003649D8"/>
    <w:rsid w:val="00370EA0"/>
    <w:rsid w:val="003725B0"/>
    <w:rsid w:val="003C37EB"/>
    <w:rsid w:val="003C50AC"/>
    <w:rsid w:val="00412EF4"/>
    <w:rsid w:val="00441322"/>
    <w:rsid w:val="004D52CA"/>
    <w:rsid w:val="00501E14"/>
    <w:rsid w:val="00552F48"/>
    <w:rsid w:val="00567D02"/>
    <w:rsid w:val="005A6715"/>
    <w:rsid w:val="005B29CF"/>
    <w:rsid w:val="005B6DAA"/>
    <w:rsid w:val="005C3DB9"/>
    <w:rsid w:val="00634C54"/>
    <w:rsid w:val="00655B6F"/>
    <w:rsid w:val="006C738C"/>
    <w:rsid w:val="007111E2"/>
    <w:rsid w:val="00711382"/>
    <w:rsid w:val="00714385"/>
    <w:rsid w:val="007146EA"/>
    <w:rsid w:val="007A2DD4"/>
    <w:rsid w:val="0085117F"/>
    <w:rsid w:val="00851624"/>
    <w:rsid w:val="008B313E"/>
    <w:rsid w:val="008F5D40"/>
    <w:rsid w:val="009578F0"/>
    <w:rsid w:val="00990241"/>
    <w:rsid w:val="00A2151B"/>
    <w:rsid w:val="00A340F3"/>
    <w:rsid w:val="00A50BAB"/>
    <w:rsid w:val="00A82C75"/>
    <w:rsid w:val="00AF2C12"/>
    <w:rsid w:val="00B2432F"/>
    <w:rsid w:val="00B639CB"/>
    <w:rsid w:val="00BB41E7"/>
    <w:rsid w:val="00BE134B"/>
    <w:rsid w:val="00BE3961"/>
    <w:rsid w:val="00C14ECF"/>
    <w:rsid w:val="00C77033"/>
    <w:rsid w:val="00C905D9"/>
    <w:rsid w:val="00CD2C4A"/>
    <w:rsid w:val="00CD5F6C"/>
    <w:rsid w:val="00D07591"/>
    <w:rsid w:val="00D40833"/>
    <w:rsid w:val="00D54CFE"/>
    <w:rsid w:val="00DA5A03"/>
    <w:rsid w:val="00DC1D7D"/>
    <w:rsid w:val="00DD3C8F"/>
    <w:rsid w:val="00F62213"/>
    <w:rsid w:val="00F662C7"/>
    <w:rsid w:val="00F7728F"/>
    <w:rsid w:val="00F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9082DC"/>
  <w14:defaultImageDpi w14:val="300"/>
  <w15:docId w15:val="{4F2D8603-89A8-4902-BF71-05F30D5B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MediumGrid11">
    <w:name w:val="Medium Grid 11"/>
    <w:rPr>
      <w:color w:val="80808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6B2D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DDC"/>
  </w:style>
  <w:style w:type="character" w:customStyle="1" w:styleId="CommentTextChar">
    <w:name w:val="Comment Text Char"/>
    <w:link w:val="CommentText"/>
    <w:uiPriority w:val="99"/>
    <w:semiHidden/>
    <w:rsid w:val="006B2DDC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DD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B2DDC"/>
    <w:rPr>
      <w:b/>
      <w:bCs/>
      <w:sz w:val="24"/>
      <w:szCs w:val="24"/>
      <w:lang w:eastAsia="ar-SA"/>
    </w:rPr>
  </w:style>
  <w:style w:type="character" w:styleId="Hyperlink">
    <w:name w:val="Hyperlink"/>
    <w:uiPriority w:val="99"/>
    <w:unhideWhenUsed/>
    <w:rsid w:val="00B2432F"/>
    <w:rPr>
      <w:color w:val="0000FF"/>
      <w:u w:val="single"/>
    </w:rPr>
  </w:style>
  <w:style w:type="table" w:styleId="TableGrid">
    <w:name w:val="Table Grid"/>
    <w:basedOn w:val="TableNormal"/>
    <w:uiPriority w:val="59"/>
    <w:rsid w:val="0063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D5F6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books.plymouth.edu/curriculumcommittee/chapter/syllabus-checklis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books.plymouth.edu/curriculumcommittee/chapter/new-program-approval-proces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FB4A1F-AAC7-4DE0-9B54-152141F9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3487</CharactersWithSpaces>
  <SharedDoc>false</SharedDoc>
  <HLinks>
    <vt:vector size="6" baseType="variant">
      <vt:variant>
        <vt:i4>4259864</vt:i4>
      </vt:variant>
      <vt:variant>
        <vt:i4>114</vt:i4>
      </vt:variant>
      <vt:variant>
        <vt:i4>0</vt:i4>
      </vt:variant>
      <vt:variant>
        <vt:i4>5</vt:i4>
      </vt:variant>
      <vt:variant>
        <vt:lpwstr>http://www.plymouth.edu/office/vpaa/faculty/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Lynda Gattermann</cp:lastModifiedBy>
  <cp:revision>2</cp:revision>
  <cp:lastPrinted>2015-06-02T16:06:00Z</cp:lastPrinted>
  <dcterms:created xsi:type="dcterms:W3CDTF">2019-05-30T16:26:00Z</dcterms:created>
  <dcterms:modified xsi:type="dcterms:W3CDTF">2019-05-30T16:26:00Z</dcterms:modified>
</cp:coreProperties>
</file>