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257BC" w14:textId="64802200" w:rsidR="0087520D" w:rsidRDefault="00D25731">
      <w:pPr>
        <w:rPr>
          <w:rFonts w:ascii="Times New Roman" w:hAnsi="Times New Roman" w:cs="Times New Roman"/>
          <w:b/>
          <w:bCs/>
        </w:rPr>
      </w:pPr>
      <w:r w:rsidRPr="00D25731">
        <w:rPr>
          <w:rFonts w:ascii="Times New Roman" w:hAnsi="Times New Roman" w:cs="Times New Roman"/>
          <w:b/>
          <w:bCs/>
        </w:rPr>
        <w:t>Monday, April 8, 2019</w:t>
      </w:r>
      <w:r>
        <w:rPr>
          <w:rFonts w:ascii="Times New Roman" w:hAnsi="Times New Roman" w:cs="Times New Roman"/>
          <w:b/>
          <w:bCs/>
        </w:rPr>
        <w:t xml:space="preserve">, </w:t>
      </w:r>
      <w:r w:rsidRPr="00D25731">
        <w:rPr>
          <w:rFonts w:ascii="Times New Roman" w:hAnsi="Times New Roman" w:cs="Times New Roman"/>
          <w:b/>
          <w:bCs/>
        </w:rPr>
        <w:t>2:30-4:00, HUB 119</w:t>
      </w:r>
    </w:p>
    <w:p w14:paraId="22A53F28" w14:textId="77777777" w:rsidR="00D25731" w:rsidRPr="00D25731" w:rsidRDefault="00D25731">
      <w:pPr>
        <w:rPr>
          <w:rFonts w:ascii="Times New Roman" w:hAnsi="Times New Roman" w:cs="Times New Roman"/>
          <w:b/>
          <w:bCs/>
        </w:rPr>
      </w:pPr>
    </w:p>
    <w:p w14:paraId="653C86AF" w14:textId="61624DC1" w:rsidR="0087520D" w:rsidRPr="0087520D" w:rsidRDefault="0087520D">
      <w:pPr>
        <w:rPr>
          <w:rFonts w:ascii="Times New Roman" w:hAnsi="Times New Roman" w:cs="Times New Roman"/>
          <w:b/>
        </w:rPr>
      </w:pPr>
      <w:r w:rsidRPr="0087520D">
        <w:rPr>
          <w:rFonts w:ascii="Times New Roman" w:hAnsi="Times New Roman" w:cs="Times New Roman"/>
          <w:b/>
        </w:rPr>
        <w:t>Members Present:</w:t>
      </w:r>
      <w:r w:rsidR="00D25731">
        <w:rPr>
          <w:rFonts w:ascii="Times New Roman" w:hAnsi="Times New Roman" w:cs="Times New Roman"/>
          <w:b/>
        </w:rPr>
        <w:t xml:space="preserve"> </w:t>
      </w:r>
      <w:proofErr w:type="spellStart"/>
      <w:r w:rsidR="00D25731" w:rsidRPr="00D25731">
        <w:rPr>
          <w:rFonts w:ascii="Times New Roman" w:hAnsi="Times New Roman" w:cs="Times New Roman"/>
        </w:rPr>
        <w:t>Botao</w:t>
      </w:r>
      <w:proofErr w:type="spellEnd"/>
      <w:r w:rsidR="00D25731" w:rsidRPr="00D25731">
        <w:rPr>
          <w:rFonts w:ascii="Times New Roman" w:hAnsi="Times New Roman" w:cs="Times New Roman"/>
        </w:rPr>
        <w:t xml:space="preserve"> </w:t>
      </w:r>
      <w:proofErr w:type="gramStart"/>
      <w:r w:rsidR="00D25731" w:rsidRPr="00D25731">
        <w:rPr>
          <w:rFonts w:ascii="Times New Roman" w:hAnsi="Times New Roman" w:cs="Times New Roman"/>
        </w:rPr>
        <w:t>An</w:t>
      </w:r>
      <w:proofErr w:type="gramEnd"/>
      <w:r w:rsidR="00D25731" w:rsidRPr="00D25731">
        <w:rPr>
          <w:rFonts w:ascii="Times New Roman" w:hAnsi="Times New Roman" w:cs="Times New Roman"/>
        </w:rPr>
        <w:t xml:space="preserve">, Joey </w:t>
      </w:r>
      <w:proofErr w:type="spellStart"/>
      <w:r w:rsidR="00D25731" w:rsidRPr="00D25731">
        <w:rPr>
          <w:rFonts w:ascii="Times New Roman" w:hAnsi="Times New Roman" w:cs="Times New Roman"/>
        </w:rPr>
        <w:t>Rino</w:t>
      </w:r>
      <w:proofErr w:type="spellEnd"/>
      <w:r w:rsidR="00D25731" w:rsidRPr="00D25731">
        <w:rPr>
          <w:rFonts w:ascii="Times New Roman" w:hAnsi="Times New Roman" w:cs="Times New Roman"/>
        </w:rPr>
        <w:t>, Wendy Palmquist, Sarah Parrish (Minutes), Cathie LeBlanc (General Education Coordinator), Brandon Haas (Co-Chair, late)</w:t>
      </w:r>
    </w:p>
    <w:p w14:paraId="5E07DB0A" w14:textId="1CFCFDAA" w:rsidR="0087520D" w:rsidRPr="0087520D" w:rsidRDefault="0087520D" w:rsidP="0087520D">
      <w:pPr>
        <w:rPr>
          <w:rFonts w:ascii="Times New Roman" w:hAnsi="Times New Roman" w:cs="Times New Roman"/>
          <w:b/>
        </w:rPr>
      </w:pPr>
      <w:r w:rsidRPr="0087520D">
        <w:rPr>
          <w:rFonts w:ascii="Times New Roman" w:hAnsi="Times New Roman" w:cs="Times New Roman"/>
          <w:b/>
        </w:rPr>
        <w:t>Members Absent:</w:t>
      </w:r>
      <w:r w:rsidR="00D25731">
        <w:rPr>
          <w:rFonts w:ascii="Times New Roman" w:hAnsi="Times New Roman" w:cs="Times New Roman"/>
          <w:b/>
        </w:rPr>
        <w:t xml:space="preserve"> </w:t>
      </w:r>
      <w:r w:rsidR="00D25731" w:rsidRPr="00D25731">
        <w:rPr>
          <w:rFonts w:ascii="Times New Roman" w:hAnsi="Times New Roman" w:cs="Times New Roman"/>
        </w:rPr>
        <w:t xml:space="preserve">Kate </w:t>
      </w:r>
      <w:proofErr w:type="spellStart"/>
      <w:r w:rsidR="00D25731" w:rsidRPr="00D25731">
        <w:rPr>
          <w:rFonts w:ascii="Times New Roman" w:hAnsi="Times New Roman" w:cs="Times New Roman"/>
        </w:rPr>
        <w:t>Elvey</w:t>
      </w:r>
      <w:proofErr w:type="spellEnd"/>
      <w:r w:rsidR="00D25731" w:rsidRPr="00D25731">
        <w:rPr>
          <w:rFonts w:ascii="Times New Roman" w:hAnsi="Times New Roman" w:cs="Times New Roman"/>
        </w:rPr>
        <w:t xml:space="preserve"> (Chair), John </w:t>
      </w:r>
      <w:proofErr w:type="spellStart"/>
      <w:r w:rsidR="00D25731" w:rsidRPr="00D25731">
        <w:rPr>
          <w:rFonts w:ascii="Times New Roman" w:hAnsi="Times New Roman" w:cs="Times New Roman"/>
        </w:rPr>
        <w:t>Lappie</w:t>
      </w:r>
      <w:proofErr w:type="spellEnd"/>
      <w:r w:rsidR="00D25731" w:rsidRPr="00D25731">
        <w:rPr>
          <w:rFonts w:ascii="Times New Roman" w:hAnsi="Times New Roman" w:cs="Times New Roman"/>
        </w:rPr>
        <w:t xml:space="preserve"> (New Faculty Observer; Teaching Conflict)</w:t>
      </w:r>
    </w:p>
    <w:p w14:paraId="6E6AE4F3" w14:textId="77777777" w:rsidR="0087520D" w:rsidRDefault="0087520D">
      <w:pPr>
        <w:rPr>
          <w:rFonts w:ascii="Times New Roman" w:hAnsi="Times New Roman" w:cs="Times New Roman"/>
        </w:rPr>
      </w:pPr>
    </w:p>
    <w:p w14:paraId="15DE21B6" w14:textId="77777777" w:rsidR="0087520D" w:rsidRDefault="0087520D">
      <w:pPr>
        <w:rPr>
          <w:rFonts w:ascii="Times New Roman" w:hAnsi="Times New Roman" w:cs="Times New Roman"/>
          <w:b/>
        </w:rPr>
      </w:pPr>
      <w:r>
        <w:rPr>
          <w:rFonts w:ascii="Times New Roman" w:hAnsi="Times New Roman" w:cs="Times New Roman"/>
          <w:b/>
        </w:rPr>
        <w:t>Approval of Minutes:</w:t>
      </w:r>
    </w:p>
    <w:p w14:paraId="05BFF818" w14:textId="59325B5D" w:rsidR="0087520D" w:rsidRPr="0087520D" w:rsidRDefault="00D25731">
      <w:pPr>
        <w:rPr>
          <w:rFonts w:ascii="Times New Roman" w:hAnsi="Times New Roman" w:cs="Times New Roman"/>
        </w:rPr>
      </w:pPr>
      <w:r>
        <w:rPr>
          <w:rFonts w:ascii="Times New Roman" w:hAnsi="Times New Roman" w:cs="Times New Roman"/>
        </w:rPr>
        <w:t>March 25</w:t>
      </w:r>
      <w:r w:rsidR="00F07D71">
        <w:rPr>
          <w:rFonts w:ascii="Times New Roman" w:hAnsi="Times New Roman" w:cs="Times New Roman"/>
        </w:rPr>
        <w:t>, 2019</w:t>
      </w:r>
      <w:r>
        <w:rPr>
          <w:rFonts w:ascii="Times New Roman" w:hAnsi="Times New Roman" w:cs="Times New Roman"/>
        </w:rPr>
        <w:t xml:space="preserve"> minutes</w:t>
      </w:r>
      <w:r w:rsidR="0087520D" w:rsidRPr="0087520D">
        <w:rPr>
          <w:rFonts w:ascii="Times New Roman" w:hAnsi="Times New Roman" w:cs="Times New Roman"/>
        </w:rPr>
        <w:t xml:space="preserve"> approved as written.</w:t>
      </w:r>
    </w:p>
    <w:p w14:paraId="309D744E" w14:textId="77777777" w:rsidR="0087520D" w:rsidRDefault="0087520D">
      <w:pPr>
        <w:rPr>
          <w:rFonts w:ascii="Times New Roman" w:hAnsi="Times New Roman" w:cs="Times New Roman"/>
          <w:b/>
        </w:rPr>
      </w:pPr>
    </w:p>
    <w:p w14:paraId="2383A808" w14:textId="6640D085" w:rsidR="0087520D" w:rsidRPr="0087520D" w:rsidRDefault="00D416F0">
      <w:pPr>
        <w:rPr>
          <w:rFonts w:ascii="Times New Roman" w:hAnsi="Times New Roman" w:cs="Times New Roman"/>
          <w:b/>
        </w:rPr>
      </w:pPr>
      <w:r>
        <w:rPr>
          <w:rFonts w:ascii="Times New Roman" w:hAnsi="Times New Roman" w:cs="Times New Roman"/>
          <w:b/>
        </w:rPr>
        <w:t>Preapprovals</w:t>
      </w:r>
      <w:r w:rsidR="0087520D" w:rsidRPr="0087520D">
        <w:rPr>
          <w:rFonts w:ascii="Times New Roman" w:hAnsi="Times New Roman" w:cs="Times New Roman"/>
          <w:b/>
        </w:rPr>
        <w:t xml:space="preserve"> (Sunset Renewals and Initial Proposals):</w:t>
      </w:r>
    </w:p>
    <w:p w14:paraId="0CD210A1" w14:textId="77777777" w:rsidR="0087520D" w:rsidRDefault="0087520D" w:rsidP="0087520D">
      <w:pPr>
        <w:rPr>
          <w:rFonts w:ascii="Times New Roman" w:hAnsi="Times New Roman" w:cs="Times New Roman"/>
        </w:rPr>
      </w:pPr>
      <w:r>
        <w:rPr>
          <w:rFonts w:ascii="Times New Roman" w:hAnsi="Times New Roman" w:cs="Times New Roman"/>
        </w:rPr>
        <w:t>List:</w:t>
      </w:r>
    </w:p>
    <w:p w14:paraId="0E84A055" w14:textId="4F051B7A" w:rsidR="0087520D" w:rsidRDefault="00D25731" w:rsidP="00D25731">
      <w:pPr>
        <w:pStyle w:val="ListParagraph"/>
        <w:numPr>
          <w:ilvl w:val="0"/>
          <w:numId w:val="1"/>
        </w:numPr>
        <w:rPr>
          <w:rFonts w:ascii="Times New Roman" w:hAnsi="Times New Roman" w:cs="Times New Roman"/>
        </w:rPr>
      </w:pPr>
      <w:r>
        <w:rPr>
          <w:rFonts w:ascii="Times New Roman" w:hAnsi="Times New Roman" w:cs="Times New Roman"/>
        </w:rPr>
        <w:t>N/A</w:t>
      </w:r>
    </w:p>
    <w:p w14:paraId="11FBF8E1" w14:textId="77777777" w:rsidR="00D25731" w:rsidRPr="00D25731" w:rsidRDefault="00D25731" w:rsidP="00D25731">
      <w:pPr>
        <w:rPr>
          <w:rFonts w:ascii="Times New Roman" w:hAnsi="Times New Roman" w:cs="Times New Roman"/>
        </w:rPr>
      </w:pPr>
    </w:p>
    <w:p w14:paraId="11079215" w14:textId="2A15918E" w:rsidR="00852DAD" w:rsidRPr="0087520D" w:rsidRDefault="00D416F0">
      <w:pPr>
        <w:rPr>
          <w:rFonts w:ascii="Times New Roman" w:hAnsi="Times New Roman" w:cs="Times New Roman"/>
          <w:b/>
        </w:rPr>
      </w:pPr>
      <w:r>
        <w:rPr>
          <w:rFonts w:ascii="Times New Roman" w:hAnsi="Times New Roman" w:cs="Times New Roman"/>
          <w:b/>
        </w:rPr>
        <w:t>New Business</w:t>
      </w:r>
      <w:r w:rsidR="0087520D" w:rsidRPr="0087520D">
        <w:rPr>
          <w:rFonts w:ascii="Times New Roman" w:hAnsi="Times New Roman" w:cs="Times New Roman"/>
          <w:b/>
        </w:rPr>
        <w:t xml:space="preserve"> (Sunset Renewals and Initial Proposals):</w:t>
      </w:r>
    </w:p>
    <w:p w14:paraId="6A7BE1C1" w14:textId="77777777" w:rsidR="0087520D" w:rsidRDefault="0087520D" w:rsidP="0087520D">
      <w:pPr>
        <w:rPr>
          <w:rFonts w:ascii="Times New Roman" w:hAnsi="Times New Roman" w:cs="Times New Roman"/>
        </w:rPr>
      </w:pPr>
      <w:r>
        <w:rPr>
          <w:rFonts w:ascii="Times New Roman" w:hAnsi="Times New Roman" w:cs="Times New Roman"/>
        </w:rPr>
        <w:t>List:</w:t>
      </w:r>
    </w:p>
    <w:p w14:paraId="6BE91F7A" w14:textId="6C6E58C7" w:rsidR="0087520D" w:rsidRDefault="00D25731" w:rsidP="0087520D">
      <w:pPr>
        <w:pStyle w:val="ListParagraph"/>
        <w:numPr>
          <w:ilvl w:val="0"/>
          <w:numId w:val="1"/>
        </w:numPr>
        <w:rPr>
          <w:rFonts w:ascii="Times New Roman" w:hAnsi="Times New Roman" w:cs="Times New Roman"/>
        </w:rPr>
      </w:pPr>
      <w:r>
        <w:rPr>
          <w:rFonts w:ascii="Times New Roman" w:hAnsi="Times New Roman" w:cs="Times New Roman"/>
        </w:rPr>
        <w:t>N/A</w:t>
      </w:r>
    </w:p>
    <w:p w14:paraId="6050BFDB" w14:textId="77777777" w:rsidR="00D25731" w:rsidRPr="00D25731" w:rsidRDefault="00D25731" w:rsidP="00D25731">
      <w:pPr>
        <w:rPr>
          <w:rFonts w:ascii="Times New Roman" w:hAnsi="Times New Roman" w:cs="Times New Roman"/>
        </w:rPr>
      </w:pPr>
    </w:p>
    <w:p w14:paraId="69697019" w14:textId="77777777" w:rsidR="0087520D" w:rsidRPr="0087520D" w:rsidRDefault="0087520D" w:rsidP="0087520D">
      <w:pPr>
        <w:rPr>
          <w:rFonts w:ascii="Times New Roman" w:hAnsi="Times New Roman" w:cs="Times New Roman"/>
          <w:b/>
        </w:rPr>
      </w:pPr>
      <w:r w:rsidRPr="0087520D">
        <w:rPr>
          <w:rFonts w:ascii="Times New Roman" w:hAnsi="Times New Roman" w:cs="Times New Roman"/>
          <w:b/>
        </w:rPr>
        <w:t>Key points from Discussion about proposals reviewed at the meeting:</w:t>
      </w:r>
    </w:p>
    <w:p w14:paraId="0CFE54C3" w14:textId="3331FF96" w:rsidR="0087520D" w:rsidRPr="0087520D" w:rsidRDefault="00D25731" w:rsidP="0087520D">
      <w:pPr>
        <w:pStyle w:val="ListParagraph"/>
        <w:numPr>
          <w:ilvl w:val="0"/>
          <w:numId w:val="2"/>
        </w:numPr>
        <w:rPr>
          <w:rFonts w:ascii="Times New Roman" w:hAnsi="Times New Roman" w:cs="Times New Roman"/>
        </w:rPr>
      </w:pPr>
      <w:r>
        <w:rPr>
          <w:rFonts w:ascii="Times New Roman" w:hAnsi="Times New Roman" w:cs="Times New Roman"/>
        </w:rPr>
        <w:t>N/A</w:t>
      </w:r>
    </w:p>
    <w:p w14:paraId="140682FA" w14:textId="77777777" w:rsidR="0087520D" w:rsidRDefault="0087520D" w:rsidP="0087520D">
      <w:pPr>
        <w:rPr>
          <w:rFonts w:ascii="Times New Roman" w:hAnsi="Times New Roman" w:cs="Times New Roman"/>
        </w:rPr>
      </w:pPr>
    </w:p>
    <w:p w14:paraId="58DB64E5" w14:textId="77777777" w:rsidR="0087520D" w:rsidRPr="0087520D" w:rsidRDefault="0087520D" w:rsidP="0087520D">
      <w:pPr>
        <w:rPr>
          <w:rFonts w:ascii="Times New Roman" w:hAnsi="Times New Roman" w:cs="Times New Roman"/>
          <w:b/>
        </w:rPr>
      </w:pPr>
      <w:r w:rsidRPr="0087520D">
        <w:rPr>
          <w:rFonts w:ascii="Times New Roman" w:hAnsi="Times New Roman" w:cs="Times New Roman"/>
          <w:b/>
        </w:rPr>
        <w:t>Discussion Items:</w:t>
      </w:r>
    </w:p>
    <w:p w14:paraId="02A65A22" w14:textId="0B85800A" w:rsidR="00D25731" w:rsidRPr="00D25731" w:rsidRDefault="00D25731" w:rsidP="00D25731">
      <w:pPr>
        <w:numPr>
          <w:ilvl w:val="0"/>
          <w:numId w:val="4"/>
        </w:numPr>
        <w:rPr>
          <w:rFonts w:ascii="Times New Roman" w:hAnsi="Times New Roman" w:cs="Times New Roman"/>
        </w:rPr>
      </w:pPr>
      <w:r w:rsidRPr="00D25731">
        <w:rPr>
          <w:rFonts w:ascii="Times New Roman" w:hAnsi="Times New Roman" w:cs="Times New Roman"/>
        </w:rPr>
        <w:t>Bylaws update- removing dept. membership restriction (</w:t>
      </w:r>
      <w:r>
        <w:rPr>
          <w:rFonts w:ascii="Times New Roman" w:hAnsi="Times New Roman" w:cs="Times New Roman"/>
        </w:rPr>
        <w:t xml:space="preserve">Document in </w:t>
      </w:r>
      <w:r w:rsidRPr="00D25731">
        <w:rPr>
          <w:rFonts w:ascii="Times New Roman" w:hAnsi="Times New Roman" w:cs="Times New Roman"/>
        </w:rPr>
        <w:t>Moodle)</w:t>
      </w:r>
    </w:p>
    <w:p w14:paraId="22664214" w14:textId="5CCDA68C" w:rsidR="00D25731" w:rsidRPr="00D25731" w:rsidRDefault="00D25731" w:rsidP="00D25731">
      <w:pPr>
        <w:numPr>
          <w:ilvl w:val="1"/>
          <w:numId w:val="5"/>
        </w:numPr>
        <w:rPr>
          <w:rFonts w:ascii="Times New Roman" w:hAnsi="Times New Roman" w:cs="Times New Roman"/>
        </w:rPr>
      </w:pPr>
      <w:proofErr w:type="spellStart"/>
      <w:r w:rsidRPr="00D25731">
        <w:rPr>
          <w:rFonts w:ascii="Times New Roman" w:hAnsi="Times New Roman" w:cs="Times New Roman"/>
        </w:rPr>
        <w:t>Botao</w:t>
      </w:r>
      <w:proofErr w:type="spellEnd"/>
      <w:r w:rsidRPr="00D25731">
        <w:rPr>
          <w:rFonts w:ascii="Times New Roman" w:hAnsi="Times New Roman" w:cs="Times New Roman"/>
        </w:rPr>
        <w:t xml:space="preserve"> raises pros and cons, </w:t>
      </w:r>
      <w:r>
        <w:rPr>
          <w:rFonts w:ascii="Times New Roman" w:hAnsi="Times New Roman" w:cs="Times New Roman"/>
        </w:rPr>
        <w:t>says this model doesn’t</w:t>
      </w:r>
      <w:r w:rsidRPr="00D25731">
        <w:rPr>
          <w:rFonts w:ascii="Times New Roman" w:hAnsi="Times New Roman" w:cs="Times New Roman"/>
        </w:rPr>
        <w:t xml:space="preserve"> represent</w:t>
      </w:r>
      <w:r>
        <w:rPr>
          <w:rFonts w:ascii="Times New Roman" w:hAnsi="Times New Roman" w:cs="Times New Roman"/>
        </w:rPr>
        <w:t xml:space="preserve"> all fields</w:t>
      </w:r>
      <w:r w:rsidRPr="00D25731">
        <w:rPr>
          <w:rFonts w:ascii="Times New Roman" w:hAnsi="Times New Roman" w:cs="Times New Roman"/>
        </w:rPr>
        <w:t xml:space="preserve">: but that isn’t guaranteed in the current model either. Changing this </w:t>
      </w:r>
      <w:r>
        <w:rPr>
          <w:rFonts w:ascii="Times New Roman" w:hAnsi="Times New Roman" w:cs="Times New Roman"/>
        </w:rPr>
        <w:t xml:space="preserve">requirement </w:t>
      </w:r>
      <w:r w:rsidRPr="00D25731">
        <w:rPr>
          <w:rFonts w:ascii="Times New Roman" w:hAnsi="Times New Roman" w:cs="Times New Roman"/>
        </w:rPr>
        <w:t xml:space="preserve">to clusters or AUs isn’t accomplishing the same thing as </w:t>
      </w:r>
      <w:r>
        <w:rPr>
          <w:rFonts w:ascii="Times New Roman" w:hAnsi="Times New Roman" w:cs="Times New Roman"/>
        </w:rPr>
        <w:t xml:space="preserve">the </w:t>
      </w:r>
      <w:r w:rsidRPr="00D25731">
        <w:rPr>
          <w:rFonts w:ascii="Times New Roman" w:hAnsi="Times New Roman" w:cs="Times New Roman"/>
        </w:rPr>
        <w:t xml:space="preserve">department </w:t>
      </w:r>
      <w:r>
        <w:rPr>
          <w:rFonts w:ascii="Times New Roman" w:hAnsi="Times New Roman" w:cs="Times New Roman"/>
        </w:rPr>
        <w:t xml:space="preserve">would </w:t>
      </w:r>
      <w:r w:rsidRPr="00D25731">
        <w:rPr>
          <w:rFonts w:ascii="Times New Roman" w:hAnsi="Times New Roman" w:cs="Times New Roman"/>
        </w:rPr>
        <w:t>because the</w:t>
      </w:r>
      <w:r>
        <w:rPr>
          <w:rFonts w:ascii="Times New Roman" w:hAnsi="Times New Roman" w:cs="Times New Roman"/>
        </w:rPr>
        <w:t>se new bodies</w:t>
      </w:r>
      <w:r w:rsidRPr="00D25731">
        <w:rPr>
          <w:rFonts w:ascii="Times New Roman" w:hAnsi="Times New Roman" w:cs="Times New Roman"/>
        </w:rPr>
        <w:t xml:space="preserve"> are interdisciplinary anyway. </w:t>
      </w:r>
    </w:p>
    <w:p w14:paraId="4801AC4B" w14:textId="587B3F3F" w:rsidR="00D25731" w:rsidRPr="00D25731" w:rsidRDefault="00D25731" w:rsidP="00D25731">
      <w:pPr>
        <w:numPr>
          <w:ilvl w:val="1"/>
          <w:numId w:val="5"/>
        </w:numPr>
        <w:rPr>
          <w:rFonts w:ascii="Times New Roman" w:hAnsi="Times New Roman" w:cs="Times New Roman"/>
        </w:rPr>
      </w:pPr>
      <w:r w:rsidRPr="00D25731">
        <w:rPr>
          <w:rFonts w:ascii="Times New Roman" w:hAnsi="Times New Roman" w:cs="Times New Roman"/>
        </w:rPr>
        <w:t>Because curriculum committee reviewed the requirement, we’re trying to be parallel to them</w:t>
      </w:r>
      <w:r>
        <w:rPr>
          <w:rFonts w:ascii="Times New Roman" w:hAnsi="Times New Roman" w:cs="Times New Roman"/>
        </w:rPr>
        <w:t>.</w:t>
      </w:r>
    </w:p>
    <w:p w14:paraId="033B877A" w14:textId="0B362D6E" w:rsidR="00D25731" w:rsidRDefault="00D25731" w:rsidP="00D25731">
      <w:pPr>
        <w:numPr>
          <w:ilvl w:val="1"/>
          <w:numId w:val="5"/>
        </w:numPr>
        <w:rPr>
          <w:rFonts w:ascii="Times New Roman" w:hAnsi="Times New Roman" w:cs="Times New Roman"/>
        </w:rPr>
      </w:pPr>
      <w:r w:rsidRPr="00D25731">
        <w:rPr>
          <w:rFonts w:ascii="Times New Roman" w:hAnsi="Times New Roman" w:cs="Times New Roman"/>
        </w:rPr>
        <w:t>Faculty elections also provides checks and balances</w:t>
      </w:r>
      <w:r>
        <w:rPr>
          <w:rFonts w:ascii="Times New Roman" w:hAnsi="Times New Roman" w:cs="Times New Roman"/>
        </w:rPr>
        <w:t>.</w:t>
      </w:r>
    </w:p>
    <w:p w14:paraId="2620C3EC" w14:textId="38798AC3" w:rsidR="00D25731" w:rsidRPr="00D25731" w:rsidRDefault="00D25731" w:rsidP="00D25731">
      <w:pPr>
        <w:numPr>
          <w:ilvl w:val="1"/>
          <w:numId w:val="5"/>
        </w:numPr>
        <w:rPr>
          <w:rFonts w:ascii="Times New Roman" w:hAnsi="Times New Roman" w:cs="Times New Roman"/>
        </w:rPr>
      </w:pPr>
      <w:r>
        <w:rPr>
          <w:rFonts w:ascii="Times New Roman" w:hAnsi="Times New Roman" w:cs="Times New Roman"/>
        </w:rPr>
        <w:t xml:space="preserve">Vote: </w:t>
      </w:r>
      <w:r w:rsidRPr="00D25731">
        <w:rPr>
          <w:rFonts w:ascii="Times New Roman" w:hAnsi="Times New Roman" w:cs="Times New Roman"/>
        </w:rPr>
        <w:t>5</w:t>
      </w:r>
      <w:r>
        <w:rPr>
          <w:rFonts w:ascii="Times New Roman" w:hAnsi="Times New Roman" w:cs="Times New Roman"/>
        </w:rPr>
        <w:t xml:space="preserve"> approve</w:t>
      </w:r>
      <w:r w:rsidRPr="00D25731">
        <w:rPr>
          <w:rFonts w:ascii="Times New Roman" w:hAnsi="Times New Roman" w:cs="Times New Roman"/>
        </w:rPr>
        <w:t>, 2 absent</w:t>
      </w:r>
      <w:r>
        <w:rPr>
          <w:rFonts w:ascii="Times New Roman" w:hAnsi="Times New Roman" w:cs="Times New Roman"/>
        </w:rPr>
        <w:t>.</w:t>
      </w:r>
    </w:p>
    <w:p w14:paraId="1DC8F8B6" w14:textId="20D8116E" w:rsidR="00D25731" w:rsidRPr="00D25731" w:rsidRDefault="00D25731" w:rsidP="00D25731">
      <w:pPr>
        <w:numPr>
          <w:ilvl w:val="1"/>
          <w:numId w:val="5"/>
        </w:numPr>
        <w:rPr>
          <w:rFonts w:ascii="Times New Roman" w:hAnsi="Times New Roman" w:cs="Times New Roman"/>
          <w:color w:val="FF0000"/>
        </w:rPr>
      </w:pPr>
      <w:r w:rsidRPr="00D25731">
        <w:rPr>
          <w:rFonts w:ascii="Times New Roman" w:hAnsi="Times New Roman" w:cs="Times New Roman"/>
          <w:color w:val="FF0000"/>
        </w:rPr>
        <w:t>Kate and Brandon</w:t>
      </w:r>
      <w:r>
        <w:rPr>
          <w:rFonts w:ascii="Times New Roman" w:hAnsi="Times New Roman" w:cs="Times New Roman"/>
          <w:color w:val="FF0000"/>
        </w:rPr>
        <w:t xml:space="preserve"> will</w:t>
      </w:r>
      <w:r w:rsidRPr="00D25731">
        <w:rPr>
          <w:rFonts w:ascii="Times New Roman" w:hAnsi="Times New Roman" w:cs="Times New Roman"/>
          <w:color w:val="FF0000"/>
        </w:rPr>
        <w:t xml:space="preserve"> reach out to present </w:t>
      </w:r>
      <w:r>
        <w:rPr>
          <w:rFonts w:ascii="Times New Roman" w:hAnsi="Times New Roman" w:cs="Times New Roman"/>
          <w:color w:val="FF0000"/>
        </w:rPr>
        <w:t xml:space="preserve">the vote </w:t>
      </w:r>
      <w:r w:rsidRPr="00D25731">
        <w:rPr>
          <w:rFonts w:ascii="Times New Roman" w:hAnsi="Times New Roman" w:cs="Times New Roman"/>
          <w:color w:val="FF0000"/>
        </w:rPr>
        <w:t>to full faculty meeting</w:t>
      </w:r>
      <w:r>
        <w:rPr>
          <w:rFonts w:ascii="Times New Roman" w:hAnsi="Times New Roman" w:cs="Times New Roman"/>
          <w:color w:val="FF0000"/>
        </w:rPr>
        <w:t>.</w:t>
      </w:r>
    </w:p>
    <w:p w14:paraId="41FA2A19" w14:textId="4B02F6E5" w:rsidR="00D25731" w:rsidRPr="00D25731" w:rsidRDefault="00D25731" w:rsidP="00D25731">
      <w:pPr>
        <w:numPr>
          <w:ilvl w:val="0"/>
          <w:numId w:val="4"/>
        </w:numPr>
        <w:rPr>
          <w:rFonts w:ascii="Times New Roman" w:hAnsi="Times New Roman" w:cs="Times New Roman"/>
        </w:rPr>
      </w:pPr>
      <w:r w:rsidRPr="00D25731">
        <w:rPr>
          <w:rFonts w:ascii="Times New Roman" w:hAnsi="Times New Roman" w:cs="Times New Roman"/>
        </w:rPr>
        <w:t>AACU Report-Cathie (Report in Moodle)</w:t>
      </w:r>
    </w:p>
    <w:p w14:paraId="352DD29B" w14:textId="751204E5" w:rsidR="00D25731" w:rsidRPr="00D25731" w:rsidRDefault="00D25731" w:rsidP="00D25731">
      <w:pPr>
        <w:numPr>
          <w:ilvl w:val="1"/>
          <w:numId w:val="6"/>
        </w:numPr>
        <w:rPr>
          <w:rFonts w:ascii="Times New Roman" w:hAnsi="Times New Roman" w:cs="Times New Roman"/>
        </w:rPr>
      </w:pPr>
      <w:r w:rsidRPr="00D25731">
        <w:rPr>
          <w:rFonts w:ascii="Times New Roman" w:hAnsi="Times New Roman" w:cs="Times New Roman"/>
        </w:rPr>
        <w:t>Cathie and Brigid O’Donnell provided report and recommendations. Report also sent to Robin and Gail</w:t>
      </w:r>
      <w:r>
        <w:rPr>
          <w:rFonts w:ascii="Times New Roman" w:hAnsi="Times New Roman" w:cs="Times New Roman"/>
        </w:rPr>
        <w:t xml:space="preserve">. </w:t>
      </w:r>
      <w:r w:rsidRPr="00D25731">
        <w:rPr>
          <w:rFonts w:ascii="Times New Roman" w:hAnsi="Times New Roman" w:cs="Times New Roman"/>
        </w:rPr>
        <w:t xml:space="preserve">Last time they went to the conference these were very actionable, but this year they are more guiding ideas. Discussion? </w:t>
      </w:r>
    </w:p>
    <w:p w14:paraId="1301C24F" w14:textId="42FCE9E5" w:rsidR="00D25731" w:rsidRPr="00D25731" w:rsidRDefault="00D25731" w:rsidP="00D25731">
      <w:pPr>
        <w:numPr>
          <w:ilvl w:val="2"/>
          <w:numId w:val="6"/>
        </w:numPr>
        <w:rPr>
          <w:rFonts w:ascii="Times New Roman" w:hAnsi="Times New Roman" w:cs="Times New Roman"/>
        </w:rPr>
      </w:pPr>
      <w:proofErr w:type="spellStart"/>
      <w:r w:rsidRPr="00D25731">
        <w:rPr>
          <w:rFonts w:ascii="Times New Roman" w:hAnsi="Times New Roman" w:cs="Times New Roman"/>
        </w:rPr>
        <w:t>Botao</w:t>
      </w:r>
      <w:proofErr w:type="spellEnd"/>
      <w:r w:rsidRPr="00D25731">
        <w:rPr>
          <w:rFonts w:ascii="Times New Roman" w:hAnsi="Times New Roman" w:cs="Times New Roman"/>
        </w:rPr>
        <w:t xml:space="preserve">: </w:t>
      </w:r>
      <w:r>
        <w:rPr>
          <w:rFonts w:ascii="Times New Roman" w:hAnsi="Times New Roman" w:cs="Times New Roman"/>
        </w:rPr>
        <w:t>This document c</w:t>
      </w:r>
      <w:r w:rsidRPr="00D25731">
        <w:rPr>
          <w:rFonts w:ascii="Times New Roman" w:hAnsi="Times New Roman" w:cs="Times New Roman"/>
        </w:rPr>
        <w:t>an help us explain rationale behind Gen Ed to students during advising</w:t>
      </w:r>
      <w:r>
        <w:rPr>
          <w:rFonts w:ascii="Times New Roman" w:hAnsi="Times New Roman" w:cs="Times New Roman"/>
        </w:rPr>
        <w:t>.</w:t>
      </w:r>
    </w:p>
    <w:p w14:paraId="45881BB4" w14:textId="55F75F2A" w:rsidR="00D25731" w:rsidRPr="00D25731" w:rsidRDefault="00D25731" w:rsidP="00D25731">
      <w:pPr>
        <w:numPr>
          <w:ilvl w:val="2"/>
          <w:numId w:val="6"/>
        </w:numPr>
        <w:rPr>
          <w:rFonts w:ascii="Times New Roman" w:hAnsi="Times New Roman" w:cs="Times New Roman"/>
        </w:rPr>
      </w:pPr>
      <w:r w:rsidRPr="00D25731">
        <w:rPr>
          <w:rFonts w:ascii="Times New Roman" w:hAnsi="Times New Roman" w:cs="Times New Roman"/>
        </w:rPr>
        <w:t xml:space="preserve">Sometimes </w:t>
      </w:r>
      <w:r>
        <w:rPr>
          <w:rFonts w:ascii="Times New Roman" w:hAnsi="Times New Roman" w:cs="Times New Roman"/>
        </w:rPr>
        <w:t>in our programs w</w:t>
      </w:r>
      <w:r w:rsidRPr="00D25731">
        <w:rPr>
          <w:rFonts w:ascii="Times New Roman" w:hAnsi="Times New Roman" w:cs="Times New Roman"/>
        </w:rPr>
        <w:t>e point to the wrong learning objectives or professionalization</w:t>
      </w:r>
      <w:r>
        <w:rPr>
          <w:rFonts w:ascii="Times New Roman" w:hAnsi="Times New Roman" w:cs="Times New Roman"/>
        </w:rPr>
        <w:t xml:space="preserve"> goals,</w:t>
      </w:r>
      <w:r w:rsidRPr="00D25731">
        <w:rPr>
          <w:rFonts w:ascii="Times New Roman" w:hAnsi="Times New Roman" w:cs="Times New Roman"/>
        </w:rPr>
        <w:t xml:space="preserve"> and th</w:t>
      </w:r>
      <w:r>
        <w:rPr>
          <w:rFonts w:ascii="Times New Roman" w:hAnsi="Times New Roman" w:cs="Times New Roman"/>
        </w:rPr>
        <w:t>e ones we overlook</w:t>
      </w:r>
      <w:r w:rsidRPr="00D25731">
        <w:rPr>
          <w:rFonts w:ascii="Times New Roman" w:hAnsi="Times New Roman" w:cs="Times New Roman"/>
        </w:rPr>
        <w:t xml:space="preserve"> happen in Gen Ed</w:t>
      </w:r>
      <w:r>
        <w:rPr>
          <w:rFonts w:ascii="Times New Roman" w:hAnsi="Times New Roman" w:cs="Times New Roman"/>
        </w:rPr>
        <w:t>.</w:t>
      </w:r>
    </w:p>
    <w:p w14:paraId="119B9B6A" w14:textId="77777777" w:rsidR="00D25731" w:rsidRPr="00D25731" w:rsidRDefault="00D25731" w:rsidP="00D25731">
      <w:pPr>
        <w:numPr>
          <w:ilvl w:val="1"/>
          <w:numId w:val="6"/>
        </w:numPr>
        <w:rPr>
          <w:rFonts w:ascii="Times New Roman" w:hAnsi="Times New Roman" w:cs="Times New Roman"/>
        </w:rPr>
      </w:pPr>
      <w:r w:rsidRPr="00D25731">
        <w:rPr>
          <w:rFonts w:ascii="Times New Roman" w:hAnsi="Times New Roman" w:cs="Times New Roman"/>
        </w:rPr>
        <w:t xml:space="preserve">Joey: This document can help guide us as a committee, especially on days like today when we have less formal business. </w:t>
      </w:r>
    </w:p>
    <w:p w14:paraId="19A5EEE0" w14:textId="0DE2756F" w:rsidR="00D25731" w:rsidRPr="00D25731" w:rsidRDefault="00D25731" w:rsidP="00D25731">
      <w:pPr>
        <w:numPr>
          <w:ilvl w:val="1"/>
          <w:numId w:val="6"/>
        </w:numPr>
        <w:rPr>
          <w:rFonts w:ascii="Times New Roman" w:hAnsi="Times New Roman" w:cs="Times New Roman"/>
        </w:rPr>
      </w:pPr>
      <w:r w:rsidRPr="00D25731">
        <w:rPr>
          <w:rFonts w:ascii="Times New Roman" w:hAnsi="Times New Roman" w:cs="Times New Roman"/>
        </w:rPr>
        <w:lastRenderedPageBreak/>
        <w:t>Cathie: Educating faculty about Gen Ed is top priority, but often gets put on the back burner because of everyday experiences</w:t>
      </w:r>
      <w:r>
        <w:rPr>
          <w:rFonts w:ascii="Times New Roman" w:hAnsi="Times New Roman" w:cs="Times New Roman"/>
        </w:rPr>
        <w:t>. How can we spread the word?</w:t>
      </w:r>
    </w:p>
    <w:p w14:paraId="0DC9D827" w14:textId="77777777" w:rsidR="00D25731" w:rsidRPr="00D25731" w:rsidRDefault="00D25731" w:rsidP="00D25731">
      <w:pPr>
        <w:numPr>
          <w:ilvl w:val="2"/>
          <w:numId w:val="6"/>
        </w:numPr>
        <w:rPr>
          <w:rFonts w:ascii="Times New Roman" w:hAnsi="Times New Roman" w:cs="Times New Roman"/>
        </w:rPr>
      </w:pPr>
      <w:r w:rsidRPr="00D25731">
        <w:rPr>
          <w:rFonts w:ascii="Times New Roman" w:hAnsi="Times New Roman" w:cs="Times New Roman"/>
        </w:rPr>
        <w:t>Wendy: Money will draw people who are not the “regulars”</w:t>
      </w:r>
    </w:p>
    <w:p w14:paraId="1375FC4E" w14:textId="332A166E" w:rsidR="00D25731" w:rsidRPr="00D25731" w:rsidRDefault="00D25731" w:rsidP="00D25731">
      <w:pPr>
        <w:numPr>
          <w:ilvl w:val="1"/>
          <w:numId w:val="6"/>
        </w:numPr>
        <w:rPr>
          <w:rFonts w:ascii="Times New Roman" w:hAnsi="Times New Roman" w:cs="Times New Roman"/>
        </w:rPr>
      </w:pPr>
      <w:r w:rsidRPr="00D25731">
        <w:rPr>
          <w:rFonts w:ascii="Times New Roman" w:hAnsi="Times New Roman" w:cs="Times New Roman"/>
        </w:rPr>
        <w:t>Challenge is that full-time faculty teach less Gen Ed. How to get TLs on board in spreading the mission of Gen Ed importance</w:t>
      </w:r>
      <w:r>
        <w:rPr>
          <w:rFonts w:ascii="Times New Roman" w:hAnsi="Times New Roman" w:cs="Times New Roman"/>
        </w:rPr>
        <w:t>?</w:t>
      </w:r>
    </w:p>
    <w:p w14:paraId="59F48D93" w14:textId="77777777" w:rsidR="00D25731" w:rsidRDefault="00D25731" w:rsidP="00D25731">
      <w:pPr>
        <w:numPr>
          <w:ilvl w:val="2"/>
          <w:numId w:val="6"/>
        </w:numPr>
        <w:rPr>
          <w:rFonts w:ascii="Times New Roman" w:hAnsi="Times New Roman" w:cs="Times New Roman"/>
        </w:rPr>
      </w:pPr>
      <w:r w:rsidRPr="00D25731">
        <w:rPr>
          <w:rFonts w:ascii="Times New Roman" w:hAnsi="Times New Roman" w:cs="Times New Roman"/>
        </w:rPr>
        <w:t>Joey: Let’s identify some obstacles:</w:t>
      </w:r>
    </w:p>
    <w:p w14:paraId="2CCB4175" w14:textId="50FA2269" w:rsidR="00D25731" w:rsidRDefault="00D25731" w:rsidP="00D25731">
      <w:pPr>
        <w:numPr>
          <w:ilvl w:val="3"/>
          <w:numId w:val="17"/>
        </w:numPr>
        <w:rPr>
          <w:rFonts w:ascii="Times New Roman" w:hAnsi="Times New Roman" w:cs="Times New Roman"/>
        </w:rPr>
      </w:pPr>
      <w:r>
        <w:rPr>
          <w:rFonts w:ascii="Times New Roman" w:hAnsi="Times New Roman" w:cs="Times New Roman"/>
        </w:rPr>
        <w:t>T</w:t>
      </w:r>
      <w:r w:rsidRPr="00D25731">
        <w:rPr>
          <w:rFonts w:ascii="Times New Roman" w:hAnsi="Times New Roman" w:cs="Times New Roman"/>
        </w:rPr>
        <w:t>ime developing the course</w:t>
      </w:r>
      <w:r>
        <w:rPr>
          <w:rFonts w:ascii="Times New Roman" w:hAnsi="Times New Roman" w:cs="Times New Roman"/>
        </w:rPr>
        <w:t>.</w:t>
      </w:r>
    </w:p>
    <w:p w14:paraId="641C81F3" w14:textId="270707D0" w:rsidR="00D25731" w:rsidRPr="00D25731" w:rsidRDefault="00D25731" w:rsidP="00D25731">
      <w:pPr>
        <w:numPr>
          <w:ilvl w:val="3"/>
          <w:numId w:val="17"/>
        </w:numPr>
        <w:rPr>
          <w:rFonts w:ascii="Times New Roman" w:hAnsi="Times New Roman" w:cs="Times New Roman"/>
        </w:rPr>
      </w:pPr>
      <w:r w:rsidRPr="00D25731">
        <w:rPr>
          <w:rFonts w:ascii="Times New Roman" w:hAnsi="Times New Roman" w:cs="Times New Roman"/>
        </w:rPr>
        <w:t>Expectations for the load within the department/major</w:t>
      </w:r>
      <w:r>
        <w:rPr>
          <w:rFonts w:ascii="Times New Roman" w:hAnsi="Times New Roman" w:cs="Times New Roman"/>
        </w:rPr>
        <w:t>.</w:t>
      </w:r>
    </w:p>
    <w:p w14:paraId="34B23965" w14:textId="3AA72EA5" w:rsidR="00D25731" w:rsidRPr="00D25731" w:rsidRDefault="00D25731" w:rsidP="00D25731">
      <w:pPr>
        <w:numPr>
          <w:ilvl w:val="0"/>
          <w:numId w:val="9"/>
        </w:numPr>
        <w:rPr>
          <w:rFonts w:ascii="Times New Roman" w:hAnsi="Times New Roman" w:cs="Times New Roman"/>
        </w:rPr>
      </w:pPr>
      <w:r w:rsidRPr="00D25731">
        <w:rPr>
          <w:rFonts w:ascii="Times New Roman" w:hAnsi="Times New Roman" w:cs="Times New Roman"/>
        </w:rPr>
        <w:t>Cathie: We’re starting to conflate a couple issues. Cluster pedagogy learning community isn’t the same as Gen Ed</w:t>
      </w:r>
      <w:r>
        <w:rPr>
          <w:rFonts w:ascii="Times New Roman" w:hAnsi="Times New Roman" w:cs="Times New Roman"/>
        </w:rPr>
        <w:t>…</w:t>
      </w:r>
    </w:p>
    <w:p w14:paraId="2A6DA09C" w14:textId="3A4C6C01" w:rsidR="00D25731" w:rsidRDefault="00D25731" w:rsidP="00D25731">
      <w:pPr>
        <w:numPr>
          <w:ilvl w:val="0"/>
          <w:numId w:val="9"/>
        </w:numPr>
        <w:rPr>
          <w:rFonts w:ascii="Times New Roman" w:hAnsi="Times New Roman" w:cs="Times New Roman"/>
        </w:rPr>
      </w:pPr>
      <w:r w:rsidRPr="00D25731">
        <w:rPr>
          <w:rFonts w:ascii="Times New Roman" w:hAnsi="Times New Roman" w:cs="Times New Roman"/>
        </w:rPr>
        <w:t>Problem: Thinking about whether there should be crossover between Gen Ed and intro to the major courses</w:t>
      </w:r>
      <w:r>
        <w:rPr>
          <w:rFonts w:ascii="Times New Roman" w:hAnsi="Times New Roman" w:cs="Times New Roman"/>
        </w:rPr>
        <w:t xml:space="preserve"> (</w:t>
      </w:r>
      <w:proofErr w:type="spellStart"/>
      <w:r>
        <w:rPr>
          <w:rFonts w:ascii="Times New Roman" w:hAnsi="Times New Roman" w:cs="Times New Roman"/>
        </w:rPr>
        <w:t>ie</w:t>
      </w:r>
      <w:proofErr w:type="spellEnd"/>
      <w:r>
        <w:rPr>
          <w:rFonts w:ascii="Times New Roman" w:hAnsi="Times New Roman" w:cs="Times New Roman"/>
        </w:rPr>
        <w:t xml:space="preserve"> allow students to take intro to the major courses as Gen Ed and vice-versa).</w:t>
      </w:r>
    </w:p>
    <w:p w14:paraId="14A3B802" w14:textId="20D826C6" w:rsidR="00D25731" w:rsidRPr="00D25731" w:rsidRDefault="00D25731" w:rsidP="00D25731">
      <w:pPr>
        <w:numPr>
          <w:ilvl w:val="1"/>
          <w:numId w:val="9"/>
        </w:numPr>
        <w:rPr>
          <w:rFonts w:ascii="Times New Roman" w:hAnsi="Times New Roman" w:cs="Times New Roman"/>
        </w:rPr>
      </w:pPr>
      <w:r>
        <w:rPr>
          <w:rFonts w:ascii="Times New Roman" w:hAnsi="Times New Roman" w:cs="Times New Roman"/>
        </w:rPr>
        <w:t>J</w:t>
      </w:r>
      <w:r w:rsidRPr="00D25731">
        <w:rPr>
          <w:rFonts w:ascii="Times New Roman" w:hAnsi="Times New Roman" w:cs="Times New Roman"/>
        </w:rPr>
        <w:t>oey: if we have an assessment that’s assessing these courses, they won’t do well if it’s too focused on major content</w:t>
      </w:r>
      <w:r>
        <w:rPr>
          <w:rFonts w:ascii="Times New Roman" w:hAnsi="Times New Roman" w:cs="Times New Roman"/>
        </w:rPr>
        <w:t>.</w:t>
      </w:r>
    </w:p>
    <w:p w14:paraId="67D6D2E1" w14:textId="1F544D8D" w:rsidR="00D25731" w:rsidRPr="00D25731" w:rsidRDefault="00D25731" w:rsidP="00D25731">
      <w:pPr>
        <w:numPr>
          <w:ilvl w:val="1"/>
          <w:numId w:val="9"/>
        </w:numPr>
        <w:rPr>
          <w:rFonts w:ascii="Times New Roman" w:hAnsi="Times New Roman" w:cs="Times New Roman"/>
        </w:rPr>
      </w:pPr>
      <w:r w:rsidRPr="00D25731">
        <w:rPr>
          <w:rFonts w:ascii="Times New Roman" w:hAnsi="Times New Roman" w:cs="Times New Roman"/>
        </w:rPr>
        <w:t xml:space="preserve">Joey would want to see really specific parameters for a course: if we were too </w:t>
      </w:r>
      <w:proofErr w:type="gramStart"/>
      <w:r w:rsidRPr="00D25731">
        <w:rPr>
          <w:rFonts w:ascii="Times New Roman" w:hAnsi="Times New Roman" w:cs="Times New Roman"/>
        </w:rPr>
        <w:t>allow</w:t>
      </w:r>
      <w:proofErr w:type="gramEnd"/>
      <w:r w:rsidRPr="00D25731">
        <w:rPr>
          <w:rFonts w:ascii="Times New Roman" w:hAnsi="Times New Roman" w:cs="Times New Roman"/>
        </w:rPr>
        <w:t xml:space="preserve"> an intro to the major course, it needs to meet the goals of Gen Ed (project-based, habits of mind) people will have to demonstrate that courses will do all of these things</w:t>
      </w:r>
      <w:r>
        <w:rPr>
          <w:rFonts w:ascii="Times New Roman" w:hAnsi="Times New Roman" w:cs="Times New Roman"/>
        </w:rPr>
        <w:t>.</w:t>
      </w:r>
    </w:p>
    <w:p w14:paraId="3764FDBF" w14:textId="77777777" w:rsidR="00D25731" w:rsidRPr="00D25731" w:rsidRDefault="00D25731" w:rsidP="00D25731">
      <w:pPr>
        <w:numPr>
          <w:ilvl w:val="0"/>
          <w:numId w:val="9"/>
        </w:numPr>
        <w:rPr>
          <w:rFonts w:ascii="Times New Roman" w:hAnsi="Times New Roman" w:cs="Times New Roman"/>
        </w:rPr>
      </w:pPr>
      <w:r w:rsidRPr="00D25731">
        <w:rPr>
          <w:rFonts w:ascii="Times New Roman" w:hAnsi="Times New Roman" w:cs="Times New Roman"/>
        </w:rPr>
        <w:t>Joey: we may face a similar challenge with the INCAP</w:t>
      </w:r>
    </w:p>
    <w:p w14:paraId="38675377" w14:textId="002FE8FA" w:rsidR="00D25731" w:rsidRPr="00D25731" w:rsidRDefault="00D25731" w:rsidP="00D25731">
      <w:pPr>
        <w:numPr>
          <w:ilvl w:val="0"/>
          <w:numId w:val="9"/>
        </w:numPr>
        <w:rPr>
          <w:rFonts w:ascii="Times New Roman" w:hAnsi="Times New Roman" w:cs="Times New Roman"/>
        </w:rPr>
      </w:pPr>
      <w:r w:rsidRPr="00D25731">
        <w:rPr>
          <w:rFonts w:ascii="Times New Roman" w:hAnsi="Times New Roman" w:cs="Times New Roman"/>
        </w:rPr>
        <w:t>Cathie hopes students who are required to take INCAP will put pressure on other programs to do the same</w:t>
      </w:r>
      <w:r>
        <w:rPr>
          <w:rFonts w:ascii="Times New Roman" w:hAnsi="Times New Roman" w:cs="Times New Roman"/>
        </w:rPr>
        <w:t>.</w:t>
      </w:r>
    </w:p>
    <w:p w14:paraId="6EF9D638" w14:textId="77777777" w:rsidR="00D25731" w:rsidRPr="00D25731" w:rsidRDefault="00D25731" w:rsidP="00D25731">
      <w:pPr>
        <w:numPr>
          <w:ilvl w:val="0"/>
          <w:numId w:val="9"/>
        </w:numPr>
        <w:rPr>
          <w:rFonts w:ascii="Times New Roman" w:hAnsi="Times New Roman" w:cs="Times New Roman"/>
        </w:rPr>
      </w:pPr>
      <w:r w:rsidRPr="00D25731">
        <w:rPr>
          <w:rFonts w:ascii="Times New Roman" w:hAnsi="Times New Roman" w:cs="Times New Roman"/>
        </w:rPr>
        <w:t xml:space="preserve">Joey: </w:t>
      </w:r>
      <w:proofErr w:type="gramStart"/>
      <w:r w:rsidRPr="00D25731">
        <w:rPr>
          <w:rFonts w:ascii="Times New Roman" w:hAnsi="Times New Roman" w:cs="Times New Roman"/>
        </w:rPr>
        <w:t>However</w:t>
      </w:r>
      <w:proofErr w:type="gramEnd"/>
      <w:r w:rsidRPr="00D25731">
        <w:rPr>
          <w:rFonts w:ascii="Times New Roman" w:hAnsi="Times New Roman" w:cs="Times New Roman"/>
        </w:rPr>
        <w:t xml:space="preserve"> we do this, the more we can get faculty teaching cluster pedagogy, the better it will be in the long run. Some of this will come down to resourcing. </w:t>
      </w:r>
    </w:p>
    <w:p w14:paraId="019C01F5" w14:textId="7375DA26" w:rsidR="00D25731" w:rsidRPr="00D25731" w:rsidRDefault="00D25731" w:rsidP="00D25731">
      <w:pPr>
        <w:numPr>
          <w:ilvl w:val="0"/>
          <w:numId w:val="9"/>
        </w:numPr>
        <w:rPr>
          <w:rFonts w:ascii="Times New Roman" w:hAnsi="Times New Roman" w:cs="Times New Roman"/>
        </w:rPr>
      </w:pPr>
      <w:r>
        <w:rPr>
          <w:rFonts w:ascii="Times New Roman" w:hAnsi="Times New Roman" w:cs="Times New Roman"/>
        </w:rPr>
        <w:t xml:space="preserve">Cathie: </w:t>
      </w:r>
      <w:r w:rsidRPr="00D25731">
        <w:rPr>
          <w:rFonts w:ascii="Times New Roman" w:hAnsi="Times New Roman" w:cs="Times New Roman"/>
        </w:rPr>
        <w:t xml:space="preserve">We’re talking about things as problems without really knowing that they’re problems. Assessment will help us recognize what are real problems vs anecdotal problems. </w:t>
      </w:r>
    </w:p>
    <w:p w14:paraId="1D9F4BD8" w14:textId="77777777" w:rsidR="00D25731" w:rsidRDefault="00D25731" w:rsidP="00D25731">
      <w:pPr>
        <w:numPr>
          <w:ilvl w:val="0"/>
          <w:numId w:val="9"/>
        </w:numPr>
        <w:rPr>
          <w:rFonts w:ascii="Times New Roman" w:hAnsi="Times New Roman" w:cs="Times New Roman"/>
        </w:rPr>
      </w:pPr>
      <w:r w:rsidRPr="00D25731">
        <w:rPr>
          <w:rFonts w:ascii="Times New Roman" w:hAnsi="Times New Roman" w:cs="Times New Roman"/>
        </w:rPr>
        <w:t>Cluster semester – may be difficult with business</w:t>
      </w:r>
      <w:r>
        <w:rPr>
          <w:rFonts w:ascii="Times New Roman" w:hAnsi="Times New Roman" w:cs="Times New Roman"/>
        </w:rPr>
        <w:t xml:space="preserve"> and other tight programs.</w:t>
      </w:r>
    </w:p>
    <w:p w14:paraId="7FBB1A5B" w14:textId="17471939" w:rsidR="00D25731" w:rsidRPr="00D25731" w:rsidRDefault="00D25731" w:rsidP="00D25731">
      <w:pPr>
        <w:numPr>
          <w:ilvl w:val="1"/>
          <w:numId w:val="9"/>
        </w:numPr>
        <w:rPr>
          <w:rFonts w:ascii="Times New Roman" w:hAnsi="Times New Roman" w:cs="Times New Roman"/>
        </w:rPr>
      </w:pPr>
      <w:r w:rsidRPr="00D25731">
        <w:rPr>
          <w:rFonts w:ascii="Times New Roman" w:hAnsi="Times New Roman" w:cs="Times New Roman"/>
        </w:rPr>
        <w:t>Some programs are bigger and more proscribed than they need to be…</w:t>
      </w:r>
    </w:p>
    <w:p w14:paraId="47EF0B98" w14:textId="77777777" w:rsidR="00D25731" w:rsidRPr="00D25731" w:rsidRDefault="00D25731" w:rsidP="00D25731">
      <w:pPr>
        <w:numPr>
          <w:ilvl w:val="0"/>
          <w:numId w:val="9"/>
        </w:numPr>
        <w:rPr>
          <w:rFonts w:ascii="Times New Roman" w:hAnsi="Times New Roman" w:cs="Times New Roman"/>
          <w:color w:val="FF0000"/>
        </w:rPr>
      </w:pPr>
      <w:r w:rsidRPr="00D25731">
        <w:rPr>
          <w:rFonts w:ascii="Times New Roman" w:hAnsi="Times New Roman" w:cs="Times New Roman"/>
          <w:color w:val="FF0000"/>
        </w:rPr>
        <w:t>Cathie: What percentage of Gen Ed is taught by adjuncts?</w:t>
      </w:r>
    </w:p>
    <w:p w14:paraId="389CADD8" w14:textId="547480C8" w:rsidR="00D25731" w:rsidRPr="00D25731" w:rsidRDefault="00D25731" w:rsidP="00D25731">
      <w:pPr>
        <w:numPr>
          <w:ilvl w:val="0"/>
          <w:numId w:val="9"/>
        </w:numPr>
        <w:rPr>
          <w:rFonts w:ascii="Times New Roman" w:hAnsi="Times New Roman" w:cs="Times New Roman"/>
        </w:rPr>
      </w:pPr>
      <w:proofErr w:type="spellStart"/>
      <w:r w:rsidRPr="00D25731">
        <w:rPr>
          <w:rFonts w:ascii="Times New Roman" w:hAnsi="Times New Roman" w:cs="Times New Roman"/>
        </w:rPr>
        <w:t>Botao</w:t>
      </w:r>
      <w:proofErr w:type="spellEnd"/>
      <w:r w:rsidRPr="00D25731">
        <w:rPr>
          <w:rFonts w:ascii="Times New Roman" w:hAnsi="Times New Roman" w:cs="Times New Roman"/>
        </w:rPr>
        <w:t>: Can we observe TLs more often? A problem is getting chairs to value and recognize high-quality cluster pedagogy</w:t>
      </w:r>
      <w:r>
        <w:rPr>
          <w:rFonts w:ascii="Times New Roman" w:hAnsi="Times New Roman" w:cs="Times New Roman"/>
        </w:rPr>
        <w:t>.</w:t>
      </w:r>
    </w:p>
    <w:p w14:paraId="26243837" w14:textId="77777777" w:rsidR="00D25731" w:rsidRDefault="00D25731" w:rsidP="00D25731">
      <w:pPr>
        <w:numPr>
          <w:ilvl w:val="0"/>
          <w:numId w:val="4"/>
        </w:numPr>
        <w:rPr>
          <w:rFonts w:ascii="Times New Roman" w:hAnsi="Times New Roman" w:cs="Times New Roman"/>
        </w:rPr>
      </w:pPr>
      <w:r w:rsidRPr="00D25731">
        <w:rPr>
          <w:rFonts w:ascii="Times New Roman" w:hAnsi="Times New Roman" w:cs="Times New Roman"/>
        </w:rPr>
        <w:t>Updated Forms review/discussion (Moodle)</w:t>
      </w:r>
    </w:p>
    <w:p w14:paraId="25CD18DA" w14:textId="77777777" w:rsidR="00D25731" w:rsidRDefault="00D25731" w:rsidP="00D25731">
      <w:pPr>
        <w:numPr>
          <w:ilvl w:val="1"/>
          <w:numId w:val="4"/>
        </w:numPr>
        <w:rPr>
          <w:rFonts w:ascii="Times New Roman" w:hAnsi="Times New Roman" w:cs="Times New Roman"/>
        </w:rPr>
      </w:pPr>
      <w:r w:rsidRPr="00D25731">
        <w:rPr>
          <w:rFonts w:ascii="Times New Roman" w:hAnsi="Times New Roman" w:cs="Times New Roman"/>
        </w:rPr>
        <w:t xml:space="preserve">Cathie saw more changes than she thought there might be. Changes to one form prompted changes to the other. </w:t>
      </w:r>
    </w:p>
    <w:p w14:paraId="3DB465ED" w14:textId="091FD8CE" w:rsidR="00D25731" w:rsidRPr="00D25731" w:rsidRDefault="00D25731" w:rsidP="00D25731">
      <w:pPr>
        <w:numPr>
          <w:ilvl w:val="1"/>
          <w:numId w:val="4"/>
        </w:numPr>
        <w:rPr>
          <w:rFonts w:ascii="Times New Roman" w:hAnsi="Times New Roman" w:cs="Times New Roman"/>
        </w:rPr>
      </w:pPr>
      <w:r w:rsidRPr="00D25731">
        <w:rPr>
          <w:rFonts w:ascii="Times New Roman" w:hAnsi="Times New Roman" w:cs="Times New Roman"/>
        </w:rPr>
        <w:t>One recommendation of ACMU was to create a rubric (they changed to checklist)</w:t>
      </w:r>
    </w:p>
    <w:p w14:paraId="2FE199DB" w14:textId="6CF37B35" w:rsidR="00D25731" w:rsidRDefault="00D25731" w:rsidP="00D25731">
      <w:pPr>
        <w:numPr>
          <w:ilvl w:val="3"/>
          <w:numId w:val="10"/>
        </w:numPr>
        <w:rPr>
          <w:rFonts w:ascii="Times New Roman" w:hAnsi="Times New Roman" w:cs="Times New Roman"/>
        </w:rPr>
      </w:pPr>
      <w:r>
        <w:rPr>
          <w:rFonts w:ascii="Times New Roman" w:hAnsi="Times New Roman" w:cs="Times New Roman"/>
        </w:rPr>
        <w:t>Cathie d</w:t>
      </w:r>
      <w:r w:rsidRPr="00D25731">
        <w:rPr>
          <w:rFonts w:ascii="Times New Roman" w:hAnsi="Times New Roman" w:cs="Times New Roman"/>
        </w:rPr>
        <w:t>idn’t change anything, just put it in checklist</w:t>
      </w:r>
      <w:r>
        <w:rPr>
          <w:rFonts w:ascii="Times New Roman" w:hAnsi="Times New Roman" w:cs="Times New Roman"/>
        </w:rPr>
        <w:t xml:space="preserve"> form.</w:t>
      </w:r>
    </w:p>
    <w:p w14:paraId="780567CD" w14:textId="77777777" w:rsidR="00D25731" w:rsidRDefault="00D25731" w:rsidP="00D25731">
      <w:pPr>
        <w:numPr>
          <w:ilvl w:val="3"/>
          <w:numId w:val="10"/>
        </w:numPr>
        <w:rPr>
          <w:rFonts w:ascii="Times New Roman" w:hAnsi="Times New Roman" w:cs="Times New Roman"/>
          <w:color w:val="000000" w:themeColor="text1"/>
        </w:rPr>
      </w:pPr>
      <w:r w:rsidRPr="00D25731">
        <w:rPr>
          <w:rFonts w:ascii="Times New Roman" w:hAnsi="Times New Roman" w:cs="Times New Roman"/>
        </w:rPr>
        <w:lastRenderedPageBreak/>
        <w:t>Joey</w:t>
      </w:r>
      <w:r>
        <w:rPr>
          <w:rFonts w:ascii="Times New Roman" w:hAnsi="Times New Roman" w:cs="Times New Roman"/>
        </w:rPr>
        <w:t>: L</w:t>
      </w:r>
      <w:r w:rsidRPr="00D25731">
        <w:rPr>
          <w:rFonts w:ascii="Times New Roman" w:hAnsi="Times New Roman" w:cs="Times New Roman"/>
        </w:rPr>
        <w:t xml:space="preserve">ets add anchor examples, incorporate </w:t>
      </w:r>
      <w:r>
        <w:rPr>
          <w:rFonts w:ascii="Times New Roman" w:hAnsi="Times New Roman" w:cs="Times New Roman"/>
        </w:rPr>
        <w:t>H</w:t>
      </w:r>
      <w:r w:rsidRPr="00D25731">
        <w:rPr>
          <w:rFonts w:ascii="Times New Roman" w:hAnsi="Times New Roman" w:cs="Times New Roman"/>
        </w:rPr>
        <w:t xml:space="preserve">abits of </w:t>
      </w:r>
      <w:r>
        <w:rPr>
          <w:rFonts w:ascii="Times New Roman" w:hAnsi="Times New Roman" w:cs="Times New Roman"/>
        </w:rPr>
        <w:t>M</w:t>
      </w:r>
      <w:r w:rsidRPr="00D25731">
        <w:rPr>
          <w:rFonts w:ascii="Times New Roman" w:hAnsi="Times New Roman" w:cs="Times New Roman"/>
        </w:rPr>
        <w:t>ind. Forms</w:t>
      </w:r>
      <w:r>
        <w:rPr>
          <w:rFonts w:ascii="Times New Roman" w:hAnsi="Times New Roman" w:cs="Times New Roman"/>
        </w:rPr>
        <w:t xml:space="preserve"> first</w:t>
      </w:r>
      <w:r w:rsidRPr="00D25731">
        <w:rPr>
          <w:rFonts w:ascii="Times New Roman" w:hAnsi="Times New Roman" w:cs="Times New Roman"/>
        </w:rPr>
        <w:t xml:space="preserve"> need to be approved, then we’ll add </w:t>
      </w:r>
      <w:r w:rsidRPr="00D25731">
        <w:rPr>
          <w:rFonts w:ascii="Times New Roman" w:hAnsi="Times New Roman" w:cs="Times New Roman"/>
          <w:color w:val="000000" w:themeColor="text1"/>
        </w:rPr>
        <w:t>examples etc.</w:t>
      </w:r>
    </w:p>
    <w:p w14:paraId="3447ACCC" w14:textId="0657F958" w:rsidR="00D25731" w:rsidRPr="00D25731" w:rsidRDefault="00D25731" w:rsidP="00D25731">
      <w:pPr>
        <w:numPr>
          <w:ilvl w:val="3"/>
          <w:numId w:val="10"/>
        </w:numPr>
        <w:rPr>
          <w:rFonts w:ascii="Times New Roman" w:hAnsi="Times New Roman" w:cs="Times New Roman"/>
          <w:color w:val="000000" w:themeColor="text1"/>
        </w:rPr>
      </w:pPr>
      <w:r w:rsidRPr="00D25731">
        <w:rPr>
          <w:rFonts w:ascii="Times New Roman" w:hAnsi="Times New Roman" w:cs="Times New Roman"/>
          <w:color w:val="000000" w:themeColor="text1"/>
        </w:rPr>
        <w:t xml:space="preserve">TABLED - Vote (all those in favor using forms as revised and </w:t>
      </w:r>
      <w:r w:rsidRPr="00D25731">
        <w:rPr>
          <w:rFonts w:ascii="Times New Roman" w:hAnsi="Times New Roman" w:cs="Times New Roman"/>
        </w:rPr>
        <w:t xml:space="preserve">checklists as added): 6 in favor, 1 absent (forms and checklist will go out on governance blog). </w:t>
      </w:r>
    </w:p>
    <w:p w14:paraId="13789D90" w14:textId="1486034D" w:rsidR="00D25731" w:rsidRDefault="00D25731" w:rsidP="00D25731">
      <w:pPr>
        <w:numPr>
          <w:ilvl w:val="3"/>
          <w:numId w:val="10"/>
        </w:numPr>
        <w:rPr>
          <w:rFonts w:ascii="Times New Roman" w:hAnsi="Times New Roman" w:cs="Times New Roman"/>
        </w:rPr>
      </w:pPr>
      <w:r w:rsidRPr="00D25731">
        <w:rPr>
          <w:rFonts w:ascii="Times New Roman" w:hAnsi="Times New Roman" w:cs="Times New Roman"/>
        </w:rPr>
        <w:t>How to add examples? Annotate, or just cut and paste the line from the checklist</w:t>
      </w:r>
      <w:r>
        <w:rPr>
          <w:rFonts w:ascii="Times New Roman" w:hAnsi="Times New Roman" w:cs="Times New Roman"/>
        </w:rPr>
        <w:t>.</w:t>
      </w:r>
    </w:p>
    <w:p w14:paraId="20AE394F" w14:textId="74394D8D" w:rsidR="00D25731" w:rsidRPr="00D25731" w:rsidRDefault="00D25731" w:rsidP="00D25731">
      <w:pPr>
        <w:numPr>
          <w:ilvl w:val="3"/>
          <w:numId w:val="10"/>
        </w:numPr>
        <w:rPr>
          <w:rFonts w:ascii="Times New Roman" w:hAnsi="Times New Roman" w:cs="Times New Roman"/>
          <w:color w:val="FF0000"/>
        </w:rPr>
      </w:pPr>
      <w:r w:rsidRPr="00D25731">
        <w:rPr>
          <w:rFonts w:ascii="Times New Roman" w:hAnsi="Times New Roman" w:cs="Times New Roman"/>
          <w:color w:val="FF0000"/>
        </w:rPr>
        <w:t xml:space="preserve">Joey will go back and look for </w:t>
      </w:r>
      <w:r>
        <w:rPr>
          <w:rFonts w:ascii="Times New Roman" w:hAnsi="Times New Roman" w:cs="Times New Roman"/>
          <w:color w:val="FF0000"/>
        </w:rPr>
        <w:t>examples of annotated syllabi</w:t>
      </w:r>
      <w:r w:rsidRPr="00D25731">
        <w:rPr>
          <w:rFonts w:ascii="Times New Roman" w:hAnsi="Times New Roman" w:cs="Times New Roman"/>
          <w:color w:val="FF0000"/>
        </w:rPr>
        <w:t xml:space="preserve"> that </w:t>
      </w:r>
      <w:r>
        <w:rPr>
          <w:rFonts w:ascii="Times New Roman" w:hAnsi="Times New Roman" w:cs="Times New Roman"/>
          <w:color w:val="FF0000"/>
        </w:rPr>
        <w:t>wer</w:t>
      </w:r>
      <w:r w:rsidRPr="00D25731">
        <w:rPr>
          <w:rFonts w:ascii="Times New Roman" w:hAnsi="Times New Roman" w:cs="Times New Roman"/>
          <w:color w:val="FF0000"/>
        </w:rPr>
        <w:t xml:space="preserve">e easy </w:t>
      </w:r>
      <w:r>
        <w:rPr>
          <w:rFonts w:ascii="Times New Roman" w:hAnsi="Times New Roman" w:cs="Times New Roman"/>
          <w:color w:val="FF0000"/>
        </w:rPr>
        <w:t xml:space="preserve">to approve </w:t>
      </w:r>
      <w:r w:rsidRPr="00D25731">
        <w:rPr>
          <w:rFonts w:ascii="Times New Roman" w:hAnsi="Times New Roman" w:cs="Times New Roman"/>
          <w:color w:val="FF0000"/>
        </w:rPr>
        <w:t xml:space="preserve">and post them as high quality examples. This can be a bank we build: start with a few, then ask for permission to place </w:t>
      </w:r>
      <w:r>
        <w:rPr>
          <w:rFonts w:ascii="Times New Roman" w:hAnsi="Times New Roman" w:cs="Times New Roman"/>
          <w:color w:val="FF0000"/>
        </w:rPr>
        <w:t xml:space="preserve">more </w:t>
      </w:r>
      <w:r w:rsidRPr="00D25731">
        <w:rPr>
          <w:rFonts w:ascii="Times New Roman" w:hAnsi="Times New Roman" w:cs="Times New Roman"/>
          <w:color w:val="FF0000"/>
        </w:rPr>
        <w:t>in the bank. May not be a perfect resource to begin with</w:t>
      </w:r>
      <w:r>
        <w:rPr>
          <w:rFonts w:ascii="Times New Roman" w:hAnsi="Times New Roman" w:cs="Times New Roman"/>
          <w:color w:val="FF0000"/>
        </w:rPr>
        <w:t>.</w:t>
      </w:r>
      <w:r w:rsidRPr="00D25731">
        <w:rPr>
          <w:rFonts w:ascii="Times New Roman" w:hAnsi="Times New Roman" w:cs="Times New Roman"/>
          <w:color w:val="FF0000"/>
        </w:rPr>
        <w:t xml:space="preserve"> (</w:t>
      </w:r>
      <w:r>
        <w:rPr>
          <w:rFonts w:ascii="Times New Roman" w:hAnsi="Times New Roman" w:cs="Times New Roman"/>
          <w:color w:val="FF0000"/>
        </w:rPr>
        <w:t>Some examples may belong to J</w:t>
      </w:r>
      <w:r w:rsidRPr="00D25731">
        <w:rPr>
          <w:rFonts w:ascii="Times New Roman" w:hAnsi="Times New Roman" w:cs="Times New Roman"/>
          <w:color w:val="FF0000"/>
        </w:rPr>
        <w:t xml:space="preserve">ohn </w:t>
      </w:r>
      <w:proofErr w:type="spellStart"/>
      <w:r>
        <w:rPr>
          <w:rFonts w:ascii="Times New Roman" w:hAnsi="Times New Roman" w:cs="Times New Roman"/>
          <w:color w:val="FF0000"/>
        </w:rPr>
        <w:t>Krueckeberg</w:t>
      </w:r>
      <w:proofErr w:type="spellEnd"/>
      <w:r w:rsidRPr="00D25731">
        <w:rPr>
          <w:rFonts w:ascii="Times New Roman" w:hAnsi="Times New Roman" w:cs="Times New Roman"/>
          <w:color w:val="FF0000"/>
        </w:rPr>
        <w:t>, Chris Chabot)</w:t>
      </w:r>
      <w:r>
        <w:rPr>
          <w:rFonts w:ascii="Times New Roman" w:hAnsi="Times New Roman" w:cs="Times New Roman"/>
          <w:color w:val="FF0000"/>
        </w:rPr>
        <w:t>.</w:t>
      </w:r>
    </w:p>
    <w:p w14:paraId="7A119F19" w14:textId="77777777" w:rsidR="00D25731" w:rsidRDefault="00D25731" w:rsidP="00D25731">
      <w:pPr>
        <w:numPr>
          <w:ilvl w:val="2"/>
          <w:numId w:val="10"/>
        </w:numPr>
        <w:rPr>
          <w:rFonts w:ascii="Times New Roman" w:hAnsi="Times New Roman" w:cs="Times New Roman"/>
        </w:rPr>
      </w:pPr>
      <w:r w:rsidRPr="00D25731">
        <w:rPr>
          <w:rFonts w:ascii="Times New Roman" w:hAnsi="Times New Roman" w:cs="Times New Roman"/>
        </w:rPr>
        <w:t xml:space="preserve">Habits of mind: Does every course need to cover ALL Habits of Mind? INCAP and Wicked Problem should, but is it okay to emphasize just one in a Connection or Direction? </w:t>
      </w:r>
    </w:p>
    <w:p w14:paraId="0793D25A" w14:textId="77777777" w:rsidR="00D25731" w:rsidRDefault="00D25731" w:rsidP="00D25731">
      <w:pPr>
        <w:numPr>
          <w:ilvl w:val="3"/>
          <w:numId w:val="10"/>
        </w:numPr>
        <w:rPr>
          <w:rFonts w:ascii="Times New Roman" w:hAnsi="Times New Roman" w:cs="Times New Roman"/>
        </w:rPr>
      </w:pPr>
      <w:r w:rsidRPr="00D25731">
        <w:rPr>
          <w:rFonts w:ascii="Times New Roman" w:hAnsi="Times New Roman" w:cs="Times New Roman"/>
        </w:rPr>
        <w:t>Cathie: this will need to be an evolving answer.</w:t>
      </w:r>
    </w:p>
    <w:p w14:paraId="00120AB9" w14:textId="2B762C7C" w:rsidR="00D25731" w:rsidRDefault="00D25731" w:rsidP="00D25731">
      <w:pPr>
        <w:numPr>
          <w:ilvl w:val="3"/>
          <w:numId w:val="10"/>
        </w:numPr>
        <w:rPr>
          <w:rFonts w:ascii="Times New Roman" w:hAnsi="Times New Roman" w:cs="Times New Roman"/>
        </w:rPr>
      </w:pPr>
      <w:r w:rsidRPr="00D25731">
        <w:rPr>
          <w:rFonts w:ascii="Times New Roman" w:hAnsi="Times New Roman" w:cs="Times New Roman"/>
        </w:rPr>
        <w:t>Joey: they need to specify one or more. But Cathie says this impl</w:t>
      </w:r>
      <w:r>
        <w:rPr>
          <w:rFonts w:ascii="Times New Roman" w:hAnsi="Times New Roman" w:cs="Times New Roman"/>
        </w:rPr>
        <w:t>i</w:t>
      </w:r>
      <w:r w:rsidRPr="00D25731">
        <w:rPr>
          <w:rFonts w:ascii="Times New Roman" w:hAnsi="Times New Roman" w:cs="Times New Roman"/>
        </w:rPr>
        <w:t xml:space="preserve">es all sections of the course will hit the same habit, but instructors may teach differently. </w:t>
      </w:r>
    </w:p>
    <w:p w14:paraId="769CD27F" w14:textId="77777777" w:rsidR="00D25731" w:rsidRDefault="00D25731" w:rsidP="00D25731">
      <w:pPr>
        <w:numPr>
          <w:ilvl w:val="3"/>
          <w:numId w:val="10"/>
        </w:numPr>
        <w:rPr>
          <w:rFonts w:ascii="Times New Roman" w:hAnsi="Times New Roman" w:cs="Times New Roman"/>
        </w:rPr>
      </w:pPr>
      <w:r w:rsidRPr="00D25731">
        <w:rPr>
          <w:rFonts w:ascii="Times New Roman" w:hAnsi="Times New Roman" w:cs="Times New Roman"/>
        </w:rPr>
        <w:t xml:space="preserve">Joey: this is a place to start, then data can lead to better conversations. </w:t>
      </w:r>
    </w:p>
    <w:p w14:paraId="2DEC47E1" w14:textId="77777777" w:rsidR="00D25731" w:rsidRDefault="00D25731" w:rsidP="00D25731">
      <w:pPr>
        <w:numPr>
          <w:ilvl w:val="3"/>
          <w:numId w:val="10"/>
        </w:numPr>
        <w:rPr>
          <w:rFonts w:ascii="Times New Roman" w:hAnsi="Times New Roman" w:cs="Times New Roman"/>
        </w:rPr>
      </w:pPr>
      <w:r w:rsidRPr="00D25731">
        <w:rPr>
          <w:rFonts w:ascii="Times New Roman" w:hAnsi="Times New Roman" w:cs="Times New Roman"/>
        </w:rPr>
        <w:t xml:space="preserve">Cathie: This is easy for new courses, but how do we handle sunsets? </w:t>
      </w:r>
    </w:p>
    <w:p w14:paraId="30BDE837" w14:textId="6F955800" w:rsidR="00D25731" w:rsidRDefault="00D25731" w:rsidP="00D25731">
      <w:pPr>
        <w:numPr>
          <w:ilvl w:val="4"/>
          <w:numId w:val="10"/>
        </w:numPr>
        <w:rPr>
          <w:rFonts w:ascii="Times New Roman" w:hAnsi="Times New Roman" w:cs="Times New Roman"/>
        </w:rPr>
      </w:pPr>
      <w:r w:rsidRPr="00D25731">
        <w:rPr>
          <w:rFonts w:ascii="Times New Roman" w:hAnsi="Times New Roman" w:cs="Times New Roman"/>
        </w:rPr>
        <w:t xml:space="preserve">We’ll assess the </w:t>
      </w:r>
      <w:r w:rsidRPr="00D25731">
        <w:rPr>
          <w:rFonts w:ascii="Times New Roman" w:hAnsi="Times New Roman" w:cs="Times New Roman"/>
          <w:i/>
        </w:rPr>
        <w:t>syllabus</w:t>
      </w:r>
      <w:r w:rsidRPr="00D25731">
        <w:rPr>
          <w:rFonts w:ascii="Times New Roman" w:hAnsi="Times New Roman" w:cs="Times New Roman"/>
        </w:rPr>
        <w:t xml:space="preserve"> for Habits of Mind but not the </w:t>
      </w:r>
      <w:r w:rsidRPr="00D25731">
        <w:rPr>
          <w:rFonts w:ascii="Times New Roman" w:hAnsi="Times New Roman" w:cs="Times New Roman"/>
          <w:i/>
        </w:rPr>
        <w:t>past</w:t>
      </w:r>
      <w:r w:rsidRPr="00D25731">
        <w:rPr>
          <w:rFonts w:ascii="Times New Roman" w:hAnsi="Times New Roman" w:cs="Times New Roman"/>
        </w:rPr>
        <w:t xml:space="preserve"> evaluations</w:t>
      </w:r>
      <w:r>
        <w:rPr>
          <w:rFonts w:ascii="Times New Roman" w:hAnsi="Times New Roman" w:cs="Times New Roman"/>
        </w:rPr>
        <w:t>.</w:t>
      </w:r>
    </w:p>
    <w:p w14:paraId="6693C972" w14:textId="77777777" w:rsidR="00D25731" w:rsidRDefault="00D25731" w:rsidP="00D25731">
      <w:pPr>
        <w:numPr>
          <w:ilvl w:val="3"/>
          <w:numId w:val="10"/>
        </w:numPr>
        <w:rPr>
          <w:rFonts w:ascii="Times New Roman" w:hAnsi="Times New Roman" w:cs="Times New Roman"/>
        </w:rPr>
      </w:pPr>
      <w:r w:rsidRPr="00D25731">
        <w:rPr>
          <w:rFonts w:ascii="Times New Roman" w:hAnsi="Times New Roman" w:cs="Times New Roman"/>
        </w:rPr>
        <w:t>Is one enough right out the gate? How do we scale it up?</w:t>
      </w:r>
    </w:p>
    <w:p w14:paraId="7FBF9907" w14:textId="77777777" w:rsidR="00D25731" w:rsidRDefault="00D25731" w:rsidP="00D25731">
      <w:pPr>
        <w:numPr>
          <w:ilvl w:val="3"/>
          <w:numId w:val="10"/>
        </w:numPr>
        <w:rPr>
          <w:rFonts w:ascii="Times New Roman" w:hAnsi="Times New Roman" w:cs="Times New Roman"/>
        </w:rPr>
      </w:pPr>
      <w:r w:rsidRPr="00D25731">
        <w:rPr>
          <w:rFonts w:ascii="Times New Roman" w:hAnsi="Times New Roman" w:cs="Times New Roman"/>
        </w:rPr>
        <w:t xml:space="preserve">You might address things to different levels. Add language that clarifies that you may not hit all of them? </w:t>
      </w:r>
    </w:p>
    <w:p w14:paraId="6052BB60" w14:textId="0B68E351" w:rsidR="00D25731" w:rsidRPr="00D25731" w:rsidRDefault="00D25731" w:rsidP="00D25731">
      <w:pPr>
        <w:numPr>
          <w:ilvl w:val="3"/>
          <w:numId w:val="10"/>
        </w:numPr>
        <w:rPr>
          <w:rFonts w:ascii="Times New Roman" w:hAnsi="Times New Roman" w:cs="Times New Roman"/>
        </w:rPr>
      </w:pPr>
      <w:r w:rsidRPr="00D25731">
        <w:rPr>
          <w:rFonts w:ascii="Times New Roman" w:hAnsi="Times New Roman" w:cs="Times New Roman"/>
        </w:rPr>
        <w:t xml:space="preserve">Cathie expects all classes will do all the signposts, even a 2000 vs 4000 level. </w:t>
      </w:r>
      <w:r>
        <w:rPr>
          <w:rFonts w:ascii="Times New Roman" w:hAnsi="Times New Roman" w:cs="Times New Roman"/>
        </w:rPr>
        <w:t>The quality/progress of each signpost depends on the level of individual students.</w:t>
      </w:r>
    </w:p>
    <w:p w14:paraId="202E715A" w14:textId="678DEA32" w:rsidR="00D25731" w:rsidRDefault="00D25731" w:rsidP="00D25731">
      <w:pPr>
        <w:numPr>
          <w:ilvl w:val="4"/>
          <w:numId w:val="10"/>
        </w:numPr>
        <w:rPr>
          <w:rFonts w:ascii="Times New Roman" w:hAnsi="Times New Roman" w:cs="Times New Roman"/>
        </w:rPr>
      </w:pPr>
      <w:r w:rsidRPr="00D25731">
        <w:rPr>
          <w:rFonts w:ascii="Times New Roman" w:hAnsi="Times New Roman" w:cs="Times New Roman"/>
        </w:rPr>
        <w:t>Joey: Maybe make sure they’re hitting one really well, then people can build on that</w:t>
      </w:r>
      <w:r>
        <w:rPr>
          <w:rFonts w:ascii="Times New Roman" w:hAnsi="Times New Roman" w:cs="Times New Roman"/>
        </w:rPr>
        <w:t>.</w:t>
      </w:r>
    </w:p>
    <w:p w14:paraId="7864A0BC" w14:textId="4F2F5126" w:rsidR="00D25731" w:rsidRPr="00D25731" w:rsidRDefault="00D25731" w:rsidP="00D25731">
      <w:pPr>
        <w:numPr>
          <w:ilvl w:val="4"/>
          <w:numId w:val="10"/>
        </w:numPr>
        <w:rPr>
          <w:rFonts w:ascii="Times New Roman" w:hAnsi="Times New Roman" w:cs="Times New Roman"/>
          <w:color w:val="FF0000"/>
        </w:rPr>
      </w:pPr>
      <w:r w:rsidRPr="00D25731">
        <w:rPr>
          <w:rFonts w:ascii="Times New Roman" w:hAnsi="Times New Roman" w:cs="Times New Roman"/>
          <w:color w:val="FF0000"/>
        </w:rPr>
        <w:t xml:space="preserve">Us starting to do this means we should revisit course evaluations to address Habits of Mind. See what in </w:t>
      </w:r>
      <w:proofErr w:type="spellStart"/>
      <w:r w:rsidRPr="00D25731">
        <w:rPr>
          <w:rFonts w:ascii="Times New Roman" w:hAnsi="Times New Roman" w:cs="Times New Roman"/>
          <w:color w:val="FF0000"/>
        </w:rPr>
        <w:t>eval</w:t>
      </w:r>
      <w:r>
        <w:rPr>
          <w:rFonts w:ascii="Times New Roman" w:hAnsi="Times New Roman" w:cs="Times New Roman"/>
          <w:color w:val="FF0000"/>
        </w:rPr>
        <w:t>uations</w:t>
      </w:r>
      <w:r w:rsidRPr="00D25731">
        <w:rPr>
          <w:rFonts w:ascii="Times New Roman" w:hAnsi="Times New Roman" w:cs="Times New Roman"/>
          <w:color w:val="FF0000"/>
        </w:rPr>
        <w:t>s</w:t>
      </w:r>
      <w:proofErr w:type="spellEnd"/>
      <w:r w:rsidRPr="00D25731">
        <w:rPr>
          <w:rFonts w:ascii="Times New Roman" w:hAnsi="Times New Roman" w:cs="Times New Roman"/>
          <w:color w:val="FF0000"/>
        </w:rPr>
        <w:t xml:space="preserve"> overlaps with checklist and what doesn’t. Should checklist and eval</w:t>
      </w:r>
      <w:r>
        <w:rPr>
          <w:rFonts w:ascii="Times New Roman" w:hAnsi="Times New Roman" w:cs="Times New Roman"/>
          <w:color w:val="FF0000"/>
        </w:rPr>
        <w:t>uation</w:t>
      </w:r>
      <w:r w:rsidRPr="00D25731">
        <w:rPr>
          <w:rFonts w:ascii="Times New Roman" w:hAnsi="Times New Roman" w:cs="Times New Roman"/>
          <w:color w:val="FF0000"/>
        </w:rPr>
        <w:t xml:space="preserve"> list match? We should make sure before we approve checklists (Cathie will do) </w:t>
      </w:r>
    </w:p>
    <w:p w14:paraId="47774A8D" w14:textId="6548F113" w:rsidR="00D25731" w:rsidRPr="00D25731" w:rsidRDefault="00D25731" w:rsidP="00D25731">
      <w:pPr>
        <w:pStyle w:val="ListParagraph"/>
        <w:numPr>
          <w:ilvl w:val="2"/>
          <w:numId w:val="10"/>
        </w:numPr>
        <w:rPr>
          <w:rFonts w:ascii="Times New Roman" w:hAnsi="Times New Roman" w:cs="Times New Roman"/>
        </w:rPr>
      </w:pPr>
      <w:r w:rsidRPr="00D25731">
        <w:rPr>
          <w:rFonts w:ascii="Times New Roman" w:hAnsi="Times New Roman" w:cs="Times New Roman"/>
        </w:rPr>
        <w:t>Changed discipline/cluster/council</w:t>
      </w:r>
      <w:r>
        <w:rPr>
          <w:rFonts w:ascii="Times New Roman" w:hAnsi="Times New Roman" w:cs="Times New Roman"/>
        </w:rPr>
        <w:t>.</w:t>
      </w:r>
    </w:p>
    <w:p w14:paraId="4673DF9C" w14:textId="3A5550AD" w:rsidR="00D25731" w:rsidRPr="00D25731" w:rsidRDefault="00D25731" w:rsidP="00D25731">
      <w:pPr>
        <w:pStyle w:val="ListParagraph"/>
        <w:numPr>
          <w:ilvl w:val="2"/>
          <w:numId w:val="10"/>
        </w:numPr>
        <w:rPr>
          <w:rFonts w:ascii="Times New Roman" w:hAnsi="Times New Roman" w:cs="Times New Roman"/>
        </w:rPr>
      </w:pPr>
      <w:r w:rsidRPr="00D25731">
        <w:rPr>
          <w:rFonts w:ascii="Times New Roman" w:hAnsi="Times New Roman" w:cs="Times New Roman"/>
        </w:rPr>
        <w:t>Added signature for whoever is in charge of discipline/cluster/council so that people can follow up (before there was just a vote recorded)</w:t>
      </w:r>
      <w:r>
        <w:rPr>
          <w:rFonts w:ascii="Times New Roman" w:hAnsi="Times New Roman" w:cs="Times New Roman"/>
        </w:rPr>
        <w:t>.</w:t>
      </w:r>
    </w:p>
    <w:p w14:paraId="154BFEB9" w14:textId="6E9CB835" w:rsidR="00D25731" w:rsidRPr="00D25731" w:rsidRDefault="00D25731" w:rsidP="00D25731">
      <w:pPr>
        <w:numPr>
          <w:ilvl w:val="0"/>
          <w:numId w:val="4"/>
        </w:numPr>
        <w:rPr>
          <w:rFonts w:ascii="Times New Roman" w:hAnsi="Times New Roman" w:cs="Times New Roman"/>
        </w:rPr>
      </w:pPr>
      <w:r w:rsidRPr="00D25731">
        <w:rPr>
          <w:rFonts w:ascii="Times New Roman" w:hAnsi="Times New Roman" w:cs="Times New Roman"/>
        </w:rPr>
        <w:lastRenderedPageBreak/>
        <w:t>Creation of Gen Ed Advisory Group (people external to PSU)</w:t>
      </w:r>
      <w:r>
        <w:rPr>
          <w:rFonts w:ascii="Times New Roman" w:hAnsi="Times New Roman" w:cs="Times New Roman"/>
        </w:rPr>
        <w:t>.</w:t>
      </w:r>
    </w:p>
    <w:p w14:paraId="1F77B3CF" w14:textId="0D53CC15" w:rsidR="00D25731" w:rsidRPr="00D25731" w:rsidRDefault="00D25731" w:rsidP="00D25731">
      <w:pPr>
        <w:numPr>
          <w:ilvl w:val="1"/>
          <w:numId w:val="4"/>
        </w:numPr>
        <w:rPr>
          <w:rFonts w:ascii="Times New Roman" w:hAnsi="Times New Roman" w:cs="Times New Roman"/>
        </w:rPr>
      </w:pPr>
      <w:r w:rsidRPr="00D25731">
        <w:rPr>
          <w:rFonts w:ascii="Times New Roman" w:hAnsi="Times New Roman" w:cs="Times New Roman"/>
        </w:rPr>
        <w:t>Brandon remembers Gail wanted us to approve mission statement (Dec. 10) but Academic Affairs was actually going to compose the committee</w:t>
      </w:r>
      <w:r>
        <w:rPr>
          <w:rFonts w:ascii="Times New Roman" w:hAnsi="Times New Roman" w:cs="Times New Roman"/>
        </w:rPr>
        <w:t>.</w:t>
      </w:r>
    </w:p>
    <w:p w14:paraId="4E39D34E" w14:textId="77777777" w:rsidR="00D25731" w:rsidRPr="00D25731" w:rsidRDefault="00D25731" w:rsidP="00D25731">
      <w:pPr>
        <w:numPr>
          <w:ilvl w:val="0"/>
          <w:numId w:val="4"/>
        </w:numPr>
        <w:rPr>
          <w:rFonts w:ascii="Times New Roman" w:hAnsi="Times New Roman" w:cs="Times New Roman"/>
          <w:i/>
        </w:rPr>
      </w:pPr>
      <w:r w:rsidRPr="00D25731">
        <w:rPr>
          <w:rFonts w:ascii="Times New Roman" w:hAnsi="Times New Roman" w:cs="Times New Roman"/>
          <w:i/>
        </w:rPr>
        <w:t>Creation of Gen Ed Assessment Advisory Group (people internal to PSU)</w:t>
      </w:r>
    </w:p>
    <w:p w14:paraId="1B6C3FA4" w14:textId="077FEC8B" w:rsidR="00D25731" w:rsidRPr="00D25731" w:rsidRDefault="00D25731" w:rsidP="00D25731">
      <w:pPr>
        <w:numPr>
          <w:ilvl w:val="1"/>
          <w:numId w:val="4"/>
        </w:numPr>
        <w:rPr>
          <w:rFonts w:ascii="Times New Roman" w:hAnsi="Times New Roman" w:cs="Times New Roman"/>
        </w:rPr>
      </w:pPr>
      <w:r w:rsidRPr="00D25731">
        <w:rPr>
          <w:rFonts w:ascii="Times New Roman" w:hAnsi="Times New Roman" w:cs="Times New Roman"/>
          <w:color w:val="FF0000"/>
        </w:rPr>
        <w:t>Joey will ask if people from task force(s) may be interested in continuing</w:t>
      </w:r>
      <w:r>
        <w:rPr>
          <w:rFonts w:ascii="Times New Roman" w:hAnsi="Times New Roman" w:cs="Times New Roman"/>
          <w:color w:val="FF0000"/>
        </w:rPr>
        <w:t xml:space="preserve"> on.</w:t>
      </w:r>
    </w:p>
    <w:p w14:paraId="7A412AF9" w14:textId="77777777" w:rsidR="00D25731" w:rsidRDefault="00D25731" w:rsidP="00D25731">
      <w:pPr>
        <w:numPr>
          <w:ilvl w:val="2"/>
          <w:numId w:val="16"/>
        </w:numPr>
        <w:rPr>
          <w:rFonts w:ascii="Times New Roman" w:hAnsi="Times New Roman" w:cs="Times New Roman"/>
        </w:rPr>
      </w:pPr>
      <w:r w:rsidRPr="00D25731">
        <w:rPr>
          <w:rFonts w:ascii="Times New Roman" w:hAnsi="Times New Roman" w:cs="Times New Roman"/>
        </w:rPr>
        <w:t xml:space="preserve">Proposed Council composition: Gen Ed Coordinator, Member of Gen Ed Committee, Director of Academic Assessment and accreditation (may need to rephrase for Cheryl Baker’s retirement), 3-5 and additional people </w:t>
      </w:r>
    </w:p>
    <w:p w14:paraId="72BE371A" w14:textId="5ABEB427" w:rsidR="00D25731" w:rsidRPr="00D25731" w:rsidRDefault="00D25731" w:rsidP="00D25731">
      <w:pPr>
        <w:numPr>
          <w:ilvl w:val="3"/>
          <w:numId w:val="16"/>
        </w:numPr>
        <w:rPr>
          <w:rFonts w:ascii="Times New Roman" w:hAnsi="Times New Roman" w:cs="Times New Roman"/>
        </w:rPr>
      </w:pPr>
      <w:r w:rsidRPr="00D25731">
        <w:rPr>
          <w:rFonts w:ascii="Times New Roman" w:hAnsi="Times New Roman" w:cs="Times New Roman"/>
        </w:rPr>
        <w:t xml:space="preserve">We need someone </w:t>
      </w:r>
      <w:r>
        <w:rPr>
          <w:rFonts w:ascii="Times New Roman" w:hAnsi="Times New Roman" w:cs="Times New Roman"/>
        </w:rPr>
        <w:t xml:space="preserve">in Cheryl’s role </w:t>
      </w:r>
      <w:r w:rsidRPr="00D25731">
        <w:rPr>
          <w:rFonts w:ascii="Times New Roman" w:hAnsi="Times New Roman" w:cs="Times New Roman"/>
        </w:rPr>
        <w:t xml:space="preserve">who can assist with both tech AND philosophical aspects of assessment. </w:t>
      </w:r>
    </w:p>
    <w:p w14:paraId="0654D09E" w14:textId="6112127C" w:rsidR="00D25731" w:rsidRPr="00D25731" w:rsidRDefault="00D25731" w:rsidP="00D25731">
      <w:pPr>
        <w:numPr>
          <w:ilvl w:val="2"/>
          <w:numId w:val="16"/>
        </w:numPr>
        <w:rPr>
          <w:rFonts w:ascii="Times New Roman" w:hAnsi="Times New Roman" w:cs="Times New Roman"/>
        </w:rPr>
      </w:pPr>
      <w:r w:rsidRPr="00D25731">
        <w:rPr>
          <w:rFonts w:ascii="Times New Roman" w:hAnsi="Times New Roman" w:cs="Times New Roman"/>
        </w:rPr>
        <w:t>Joey’s group recommended starting this summer, but who is able to plan it? That’s not what we get paid for/trained for. Joey thinks we have enough expertise to do a pilot this year, but we need to create the council and are running out of time</w:t>
      </w:r>
      <w:r>
        <w:rPr>
          <w:rFonts w:ascii="Times New Roman" w:hAnsi="Times New Roman" w:cs="Times New Roman"/>
        </w:rPr>
        <w:t>.</w:t>
      </w:r>
    </w:p>
    <w:p w14:paraId="629AC775" w14:textId="4A6C19DE" w:rsidR="00D25731" w:rsidRPr="00D25731" w:rsidRDefault="00D25731" w:rsidP="00D25731">
      <w:pPr>
        <w:numPr>
          <w:ilvl w:val="2"/>
          <w:numId w:val="4"/>
        </w:numPr>
        <w:rPr>
          <w:rFonts w:ascii="Times New Roman" w:hAnsi="Times New Roman" w:cs="Times New Roman"/>
          <w:color w:val="FF0000"/>
        </w:rPr>
      </w:pPr>
      <w:bookmarkStart w:id="0" w:name="_GoBack"/>
      <w:bookmarkEnd w:id="0"/>
      <w:r w:rsidRPr="00D25731">
        <w:rPr>
          <w:rFonts w:ascii="Times New Roman" w:hAnsi="Times New Roman" w:cs="Times New Roman"/>
          <w:color w:val="FF0000"/>
        </w:rPr>
        <w:t xml:space="preserve">Next steps: </w:t>
      </w:r>
      <w:r>
        <w:rPr>
          <w:rFonts w:ascii="Times New Roman" w:hAnsi="Times New Roman" w:cs="Times New Roman"/>
          <w:color w:val="FF0000"/>
        </w:rPr>
        <w:t>D</w:t>
      </w:r>
      <w:r w:rsidRPr="00D25731">
        <w:rPr>
          <w:rFonts w:ascii="Times New Roman" w:hAnsi="Times New Roman" w:cs="Times New Roman"/>
          <w:color w:val="FF0000"/>
        </w:rPr>
        <w:t>raft a call for volunteers to show we’re doing our part, maybe even go forward with it, but Cathie will also confirm with Gail. Sarah and Brandon will draft. Or should we cherry pick? How many do we need? Joey says 5-10; smaller number means better stipend</w:t>
      </w:r>
      <w:r>
        <w:rPr>
          <w:rFonts w:ascii="Times New Roman" w:hAnsi="Times New Roman" w:cs="Times New Roman"/>
          <w:color w:val="FF0000"/>
        </w:rPr>
        <w:t>.</w:t>
      </w:r>
    </w:p>
    <w:p w14:paraId="66E2C013" w14:textId="77777777" w:rsidR="00D25731" w:rsidRPr="00D25731" w:rsidRDefault="00D25731" w:rsidP="00D25731">
      <w:pPr>
        <w:numPr>
          <w:ilvl w:val="3"/>
          <w:numId w:val="4"/>
        </w:numPr>
        <w:rPr>
          <w:rFonts w:ascii="Times New Roman" w:hAnsi="Times New Roman" w:cs="Times New Roman"/>
          <w:color w:val="FF0000"/>
        </w:rPr>
      </w:pPr>
      <w:r w:rsidRPr="00D25731">
        <w:rPr>
          <w:rFonts w:ascii="Times New Roman" w:hAnsi="Times New Roman" w:cs="Times New Roman"/>
          <w:color w:val="FF0000"/>
        </w:rPr>
        <w:t xml:space="preserve">We also need FYS and INCAP data: About 70 INCAPs, 30 FYS. More we can look at, the better. </w:t>
      </w:r>
    </w:p>
    <w:p w14:paraId="353407A2" w14:textId="1AD37F48" w:rsidR="00D25731" w:rsidRPr="00D25731" w:rsidRDefault="00D25731" w:rsidP="00D25731">
      <w:pPr>
        <w:numPr>
          <w:ilvl w:val="3"/>
          <w:numId w:val="4"/>
        </w:numPr>
        <w:rPr>
          <w:rFonts w:ascii="Times New Roman" w:hAnsi="Times New Roman" w:cs="Times New Roman"/>
          <w:color w:val="FF0000"/>
        </w:rPr>
      </w:pPr>
      <w:r w:rsidRPr="00D25731">
        <w:rPr>
          <w:rFonts w:ascii="Times New Roman" w:hAnsi="Times New Roman" w:cs="Times New Roman"/>
          <w:color w:val="FF0000"/>
        </w:rPr>
        <w:t>Brandon asks: are these materials actually going to help the group do what it needs to do? Some of the “really good” ones were because of writing rather than learning</w:t>
      </w:r>
      <w:r>
        <w:rPr>
          <w:rFonts w:ascii="Times New Roman" w:hAnsi="Times New Roman" w:cs="Times New Roman"/>
          <w:color w:val="FF0000"/>
        </w:rPr>
        <w:t xml:space="preserve">. </w:t>
      </w:r>
      <w:r w:rsidRPr="00D25731">
        <w:rPr>
          <w:rFonts w:ascii="Times New Roman" w:hAnsi="Times New Roman" w:cs="Times New Roman"/>
          <w:color w:val="FF0000"/>
        </w:rPr>
        <w:t>Should we just look at the INCAP for norming because FYS was all over the place?</w:t>
      </w:r>
    </w:p>
    <w:p w14:paraId="2815B103" w14:textId="3EC6BFCD" w:rsidR="00D25731" w:rsidRPr="00D25731" w:rsidRDefault="00D25731" w:rsidP="00D25731">
      <w:pPr>
        <w:numPr>
          <w:ilvl w:val="3"/>
          <w:numId w:val="4"/>
        </w:numPr>
        <w:rPr>
          <w:rFonts w:ascii="Times New Roman" w:hAnsi="Times New Roman" w:cs="Times New Roman"/>
          <w:color w:val="FF0000"/>
        </w:rPr>
      </w:pPr>
      <w:r w:rsidRPr="00D25731">
        <w:rPr>
          <w:rFonts w:ascii="Times New Roman" w:hAnsi="Times New Roman" w:cs="Times New Roman"/>
          <w:color w:val="FF0000"/>
        </w:rPr>
        <w:t>Maybe they could make recs on how to improve the docs</w:t>
      </w:r>
      <w:r>
        <w:rPr>
          <w:rFonts w:ascii="Times New Roman" w:hAnsi="Times New Roman" w:cs="Times New Roman"/>
          <w:color w:val="FF0000"/>
        </w:rPr>
        <w:t>.</w:t>
      </w:r>
    </w:p>
    <w:p w14:paraId="3045950E" w14:textId="77777777" w:rsidR="00D25731" w:rsidRDefault="00D25731" w:rsidP="00D25731">
      <w:pPr>
        <w:numPr>
          <w:ilvl w:val="3"/>
          <w:numId w:val="4"/>
        </w:numPr>
        <w:rPr>
          <w:rFonts w:ascii="Times New Roman" w:hAnsi="Times New Roman" w:cs="Times New Roman"/>
          <w:color w:val="FF0000"/>
        </w:rPr>
      </w:pPr>
      <w:r w:rsidRPr="00D25731">
        <w:rPr>
          <w:rFonts w:ascii="Times New Roman" w:hAnsi="Times New Roman" w:cs="Times New Roman"/>
          <w:color w:val="FF0000"/>
        </w:rPr>
        <w:t>Committee said reflective writing was most efficient way of demonstrating proficiency/habits of mind – the very thing that is most accessible to a group of assessors has flaws (</w:t>
      </w:r>
      <w:proofErr w:type="spellStart"/>
      <w:r w:rsidRPr="00D25731">
        <w:rPr>
          <w:rFonts w:ascii="Times New Roman" w:hAnsi="Times New Roman" w:cs="Times New Roman"/>
          <w:color w:val="FF0000"/>
        </w:rPr>
        <w:t>eg</w:t>
      </w:r>
      <w:proofErr w:type="spellEnd"/>
      <w:r w:rsidRPr="00D25731">
        <w:rPr>
          <w:rFonts w:ascii="Times New Roman" w:hAnsi="Times New Roman" w:cs="Times New Roman"/>
          <w:color w:val="FF0000"/>
        </w:rPr>
        <w:t xml:space="preserve"> conflating writing skills with </w:t>
      </w:r>
      <w:r>
        <w:rPr>
          <w:rFonts w:ascii="Times New Roman" w:hAnsi="Times New Roman" w:cs="Times New Roman"/>
          <w:color w:val="FF0000"/>
        </w:rPr>
        <w:t>learning).</w:t>
      </w:r>
    </w:p>
    <w:p w14:paraId="72306615" w14:textId="6D5632D5" w:rsidR="00D25731" w:rsidRPr="00D25731" w:rsidRDefault="00D25731" w:rsidP="00D25731">
      <w:pPr>
        <w:numPr>
          <w:ilvl w:val="3"/>
          <w:numId w:val="4"/>
        </w:numPr>
        <w:rPr>
          <w:rFonts w:ascii="Times New Roman" w:hAnsi="Times New Roman" w:cs="Times New Roman"/>
          <w:color w:val="FF0000"/>
        </w:rPr>
      </w:pPr>
      <w:r>
        <w:rPr>
          <w:rFonts w:ascii="Times New Roman" w:hAnsi="Times New Roman" w:cs="Times New Roman"/>
          <w:color w:val="FF0000"/>
        </w:rPr>
        <w:t>R</w:t>
      </w:r>
      <w:r w:rsidRPr="00D25731">
        <w:rPr>
          <w:rFonts w:ascii="Times New Roman" w:hAnsi="Times New Roman" w:cs="Times New Roman"/>
          <w:color w:val="FF0000"/>
        </w:rPr>
        <w:t xml:space="preserve">ather have more data that isn’t useful just so we can say “this is not useful </w:t>
      </w:r>
      <w:r w:rsidRPr="00D25731">
        <w:rPr>
          <w:rFonts w:ascii="Times New Roman" w:hAnsi="Times New Roman" w:cs="Times New Roman"/>
          <w:i/>
          <w:color w:val="FF0000"/>
        </w:rPr>
        <w:t>because…</w:t>
      </w:r>
      <w:r w:rsidRPr="00D25731">
        <w:rPr>
          <w:rFonts w:ascii="Times New Roman" w:hAnsi="Times New Roman" w:cs="Times New Roman"/>
          <w:color w:val="FF0000"/>
        </w:rPr>
        <w:t>”</w:t>
      </w:r>
      <w:r>
        <w:rPr>
          <w:rFonts w:ascii="Times New Roman" w:hAnsi="Times New Roman" w:cs="Times New Roman"/>
          <w:color w:val="FF0000"/>
        </w:rPr>
        <w:t xml:space="preserve"> (this is the approach we decided upon)</w:t>
      </w:r>
    </w:p>
    <w:p w14:paraId="4F556C7A" w14:textId="38424775" w:rsidR="00D25731" w:rsidRDefault="00D25731" w:rsidP="00D25731">
      <w:pPr>
        <w:numPr>
          <w:ilvl w:val="2"/>
          <w:numId w:val="4"/>
        </w:numPr>
        <w:rPr>
          <w:rFonts w:ascii="Times New Roman" w:hAnsi="Times New Roman" w:cs="Times New Roman"/>
          <w:color w:val="FF0000"/>
        </w:rPr>
      </w:pPr>
      <w:r w:rsidRPr="00D25731">
        <w:rPr>
          <w:rFonts w:ascii="Times New Roman" w:hAnsi="Times New Roman" w:cs="Times New Roman"/>
          <w:color w:val="FF0000"/>
        </w:rPr>
        <w:t xml:space="preserve">This is separate from the advisory council, which </w:t>
      </w:r>
      <w:r>
        <w:rPr>
          <w:rFonts w:ascii="Times New Roman" w:hAnsi="Times New Roman" w:cs="Times New Roman"/>
          <w:color w:val="FF0000"/>
        </w:rPr>
        <w:t>Brandon and Sarah</w:t>
      </w:r>
      <w:r w:rsidRPr="00D25731">
        <w:rPr>
          <w:rFonts w:ascii="Times New Roman" w:hAnsi="Times New Roman" w:cs="Times New Roman"/>
          <w:color w:val="FF0000"/>
        </w:rPr>
        <w:t xml:space="preserve"> will also draft. </w:t>
      </w:r>
    </w:p>
    <w:p w14:paraId="084A3B7E" w14:textId="77777777" w:rsidR="00D25731" w:rsidRPr="00D25731" w:rsidRDefault="00D25731" w:rsidP="00D25731">
      <w:pPr>
        <w:numPr>
          <w:ilvl w:val="1"/>
          <w:numId w:val="4"/>
        </w:numPr>
        <w:rPr>
          <w:rFonts w:ascii="Times New Roman" w:hAnsi="Times New Roman" w:cs="Times New Roman"/>
        </w:rPr>
      </w:pPr>
      <w:r w:rsidRPr="00D25731">
        <w:rPr>
          <w:rFonts w:ascii="Times New Roman" w:hAnsi="Times New Roman" w:cs="Times New Roman"/>
        </w:rPr>
        <w:t>Norming experiences will be hard to start from scratch, a bit boring.</w:t>
      </w:r>
    </w:p>
    <w:p w14:paraId="22D90EBE" w14:textId="77777777" w:rsidR="00D25731" w:rsidRPr="00D25731" w:rsidRDefault="00D25731" w:rsidP="00D25731">
      <w:pPr>
        <w:numPr>
          <w:ilvl w:val="1"/>
          <w:numId w:val="4"/>
        </w:numPr>
        <w:rPr>
          <w:rFonts w:ascii="Times New Roman" w:hAnsi="Times New Roman" w:cs="Times New Roman"/>
        </w:rPr>
      </w:pPr>
      <w:r w:rsidRPr="00D25731">
        <w:rPr>
          <w:rFonts w:ascii="Times New Roman" w:hAnsi="Times New Roman" w:cs="Times New Roman"/>
        </w:rPr>
        <w:t xml:space="preserve">Compensation? Some universities offered stipends, dinner. </w:t>
      </w:r>
    </w:p>
    <w:p w14:paraId="7C174AD0" w14:textId="77777777" w:rsidR="00D25731" w:rsidRPr="00D25731" w:rsidRDefault="00D25731" w:rsidP="00D25731">
      <w:pPr>
        <w:numPr>
          <w:ilvl w:val="1"/>
          <w:numId w:val="4"/>
        </w:numPr>
        <w:rPr>
          <w:rFonts w:ascii="Times New Roman" w:hAnsi="Times New Roman" w:cs="Times New Roman"/>
        </w:rPr>
      </w:pPr>
      <w:r w:rsidRPr="00D25731">
        <w:rPr>
          <w:rFonts w:ascii="Times New Roman" w:hAnsi="Times New Roman" w:cs="Times New Roman"/>
        </w:rPr>
        <w:t>We don’t have time to plan a “day” even if other pieces were in place</w:t>
      </w:r>
    </w:p>
    <w:p w14:paraId="61BC1A4F" w14:textId="49905F5A" w:rsidR="00D25731" w:rsidRPr="00D25731" w:rsidRDefault="00D25731" w:rsidP="00D25731">
      <w:pPr>
        <w:numPr>
          <w:ilvl w:val="1"/>
          <w:numId w:val="4"/>
        </w:numPr>
        <w:rPr>
          <w:rFonts w:ascii="Times New Roman" w:hAnsi="Times New Roman" w:cs="Times New Roman"/>
          <w:color w:val="FF0000"/>
        </w:rPr>
      </w:pPr>
      <w:r w:rsidRPr="00D25731">
        <w:rPr>
          <w:rFonts w:ascii="Times New Roman" w:hAnsi="Times New Roman" w:cs="Times New Roman"/>
          <w:color w:val="FF0000"/>
        </w:rPr>
        <w:t xml:space="preserve">Joey: Volunteers to map out how he would do the pilot. </w:t>
      </w:r>
    </w:p>
    <w:p w14:paraId="33A1F53D" w14:textId="6AE63A7D" w:rsidR="00D25731" w:rsidRPr="00D25731" w:rsidRDefault="00D25731" w:rsidP="00D25731">
      <w:pPr>
        <w:numPr>
          <w:ilvl w:val="0"/>
          <w:numId w:val="4"/>
        </w:numPr>
        <w:rPr>
          <w:rFonts w:ascii="Times New Roman" w:hAnsi="Times New Roman" w:cs="Times New Roman"/>
        </w:rPr>
      </w:pPr>
      <w:r w:rsidRPr="00D25731">
        <w:rPr>
          <w:rFonts w:ascii="Times New Roman" w:hAnsi="Times New Roman" w:cs="Times New Roman"/>
        </w:rPr>
        <w:lastRenderedPageBreak/>
        <w:t xml:space="preserve">Meeting May 6. Let’s invite </w:t>
      </w:r>
      <w:r>
        <w:rPr>
          <w:rFonts w:ascii="Times New Roman" w:hAnsi="Times New Roman" w:cs="Times New Roman"/>
        </w:rPr>
        <w:t xml:space="preserve">newly elected member </w:t>
      </w:r>
      <w:r w:rsidRPr="00D25731">
        <w:rPr>
          <w:rFonts w:ascii="Times New Roman" w:hAnsi="Times New Roman" w:cs="Times New Roman"/>
        </w:rPr>
        <w:t xml:space="preserve">Emma </w:t>
      </w:r>
      <w:r>
        <w:rPr>
          <w:rFonts w:ascii="Times New Roman" w:hAnsi="Times New Roman" w:cs="Times New Roman"/>
        </w:rPr>
        <w:t xml:space="preserve">Wright </w:t>
      </w:r>
      <w:r w:rsidRPr="00D25731">
        <w:rPr>
          <w:rFonts w:ascii="Times New Roman" w:hAnsi="Times New Roman" w:cs="Times New Roman"/>
        </w:rPr>
        <w:t xml:space="preserve">to both, since she may not be able to attend one.  </w:t>
      </w:r>
    </w:p>
    <w:p w14:paraId="6749FAA7" w14:textId="77777777" w:rsidR="00D25731" w:rsidRPr="00D25731" w:rsidRDefault="00D25731" w:rsidP="00D25731">
      <w:pPr>
        <w:numPr>
          <w:ilvl w:val="0"/>
          <w:numId w:val="4"/>
        </w:numPr>
        <w:rPr>
          <w:rFonts w:ascii="Times New Roman" w:hAnsi="Times New Roman" w:cs="Times New Roman"/>
        </w:rPr>
      </w:pPr>
      <w:r w:rsidRPr="00D25731">
        <w:rPr>
          <w:rFonts w:ascii="Times New Roman" w:hAnsi="Times New Roman" w:cs="Times New Roman"/>
        </w:rPr>
        <w:t>Assessment Day Planning (Outcomes Assessment Taskforce report in Moodle)</w:t>
      </w:r>
    </w:p>
    <w:p w14:paraId="1C21BC2D" w14:textId="4E794DC6" w:rsidR="00D25731" w:rsidRPr="00D25731" w:rsidRDefault="00D25731" w:rsidP="00D25731">
      <w:pPr>
        <w:numPr>
          <w:ilvl w:val="1"/>
          <w:numId w:val="4"/>
        </w:numPr>
        <w:rPr>
          <w:rFonts w:ascii="Times New Roman" w:hAnsi="Times New Roman" w:cs="Times New Roman"/>
        </w:rPr>
      </w:pPr>
      <w:r>
        <w:rPr>
          <w:rFonts w:ascii="Times New Roman" w:hAnsi="Times New Roman" w:cs="Times New Roman"/>
        </w:rPr>
        <w:t xml:space="preserve">Discussion </w:t>
      </w:r>
      <w:r w:rsidRPr="00D25731">
        <w:rPr>
          <w:rFonts w:ascii="Times New Roman" w:hAnsi="Times New Roman" w:cs="Times New Roman"/>
        </w:rPr>
        <w:t>TABLED</w:t>
      </w:r>
      <w:r>
        <w:rPr>
          <w:rFonts w:ascii="Times New Roman" w:hAnsi="Times New Roman" w:cs="Times New Roman"/>
        </w:rPr>
        <w:t>.</w:t>
      </w:r>
    </w:p>
    <w:p w14:paraId="31B1AB02" w14:textId="77777777" w:rsidR="00D25731" w:rsidRPr="00D25731" w:rsidRDefault="00D25731" w:rsidP="00D25731">
      <w:pPr>
        <w:rPr>
          <w:rFonts w:ascii="Times New Roman" w:hAnsi="Times New Roman" w:cs="Times New Roman"/>
        </w:rPr>
      </w:pPr>
    </w:p>
    <w:p w14:paraId="16495705" w14:textId="1D245CB5" w:rsidR="00D25731" w:rsidRPr="00D25731" w:rsidRDefault="00D25731" w:rsidP="00D25731">
      <w:pPr>
        <w:rPr>
          <w:rFonts w:ascii="Times New Roman" w:hAnsi="Times New Roman" w:cs="Times New Roman"/>
        </w:rPr>
      </w:pPr>
      <w:r w:rsidRPr="00D25731">
        <w:rPr>
          <w:rFonts w:ascii="Times New Roman" w:hAnsi="Times New Roman" w:cs="Times New Roman"/>
        </w:rPr>
        <w:t>Adjourned 4:12</w:t>
      </w:r>
      <w:r>
        <w:rPr>
          <w:rFonts w:ascii="Times New Roman" w:hAnsi="Times New Roman" w:cs="Times New Roman"/>
        </w:rPr>
        <w:t>pm.</w:t>
      </w:r>
    </w:p>
    <w:p w14:paraId="67402081" w14:textId="77777777" w:rsidR="0087520D" w:rsidRPr="0087520D" w:rsidRDefault="0087520D" w:rsidP="0087520D">
      <w:pPr>
        <w:rPr>
          <w:rFonts w:ascii="Times New Roman" w:hAnsi="Times New Roman" w:cs="Times New Roman"/>
        </w:rPr>
      </w:pPr>
    </w:p>
    <w:p w14:paraId="222BE52F" w14:textId="77777777" w:rsidR="0087520D" w:rsidRPr="0087520D" w:rsidRDefault="0087520D" w:rsidP="0087520D">
      <w:pPr>
        <w:rPr>
          <w:rFonts w:ascii="Times New Roman" w:hAnsi="Times New Roman" w:cs="Times New Roman"/>
          <w:b/>
        </w:rPr>
      </w:pPr>
      <w:r w:rsidRPr="0087520D">
        <w:rPr>
          <w:rFonts w:ascii="Times New Roman" w:hAnsi="Times New Roman" w:cs="Times New Roman"/>
          <w:b/>
        </w:rPr>
        <w:t>Next meeting:</w:t>
      </w:r>
    </w:p>
    <w:p w14:paraId="0903FA45" w14:textId="64D2A83F" w:rsidR="0087520D" w:rsidRDefault="00D25731" w:rsidP="0087520D">
      <w:pPr>
        <w:pStyle w:val="ListParagraph"/>
        <w:numPr>
          <w:ilvl w:val="0"/>
          <w:numId w:val="3"/>
        </w:numPr>
        <w:rPr>
          <w:rFonts w:ascii="Times New Roman" w:hAnsi="Times New Roman" w:cs="Times New Roman"/>
        </w:rPr>
      </w:pPr>
      <w:r>
        <w:rPr>
          <w:rFonts w:ascii="Times New Roman" w:hAnsi="Times New Roman" w:cs="Times New Roman"/>
        </w:rPr>
        <w:t>April 22, 2018, 2:30pm</w:t>
      </w:r>
    </w:p>
    <w:p w14:paraId="008D622A" w14:textId="257E3BE8" w:rsidR="00D25731" w:rsidRDefault="00D25731" w:rsidP="0087520D">
      <w:pPr>
        <w:pStyle w:val="ListParagraph"/>
        <w:numPr>
          <w:ilvl w:val="0"/>
          <w:numId w:val="3"/>
        </w:numPr>
        <w:rPr>
          <w:rFonts w:ascii="Times New Roman" w:hAnsi="Times New Roman" w:cs="Times New Roman"/>
        </w:rPr>
      </w:pPr>
      <w:r>
        <w:rPr>
          <w:rFonts w:ascii="Times New Roman" w:hAnsi="Times New Roman" w:cs="Times New Roman"/>
        </w:rPr>
        <w:t>Vote on updated forms; if approved, s</w:t>
      </w:r>
      <w:r w:rsidRPr="00D25731">
        <w:rPr>
          <w:rFonts w:ascii="Times New Roman" w:hAnsi="Times New Roman" w:cs="Times New Roman"/>
        </w:rPr>
        <w:t>hould go in report to faculty</w:t>
      </w:r>
      <w:r>
        <w:rPr>
          <w:rFonts w:ascii="Times New Roman" w:hAnsi="Times New Roman" w:cs="Times New Roman"/>
        </w:rPr>
        <w:t xml:space="preserve"> and a</w:t>
      </w:r>
      <w:r w:rsidRPr="00D25731">
        <w:rPr>
          <w:rFonts w:ascii="Times New Roman" w:hAnsi="Times New Roman" w:cs="Times New Roman"/>
        </w:rPr>
        <w:t>dd</w:t>
      </w:r>
      <w:r>
        <w:rPr>
          <w:rFonts w:ascii="Times New Roman" w:hAnsi="Times New Roman" w:cs="Times New Roman"/>
        </w:rPr>
        <w:t>ed</w:t>
      </w:r>
      <w:r w:rsidRPr="00D25731">
        <w:rPr>
          <w:rFonts w:ascii="Times New Roman" w:hAnsi="Times New Roman" w:cs="Times New Roman"/>
        </w:rPr>
        <w:t xml:space="preserve"> to </w:t>
      </w:r>
      <w:r>
        <w:rPr>
          <w:rFonts w:ascii="Times New Roman" w:hAnsi="Times New Roman" w:cs="Times New Roman"/>
        </w:rPr>
        <w:t xml:space="preserve">the </w:t>
      </w:r>
      <w:r w:rsidRPr="00D25731">
        <w:rPr>
          <w:rFonts w:ascii="Times New Roman" w:hAnsi="Times New Roman" w:cs="Times New Roman"/>
        </w:rPr>
        <w:t>governance blog.</w:t>
      </w:r>
    </w:p>
    <w:p w14:paraId="76CD0420" w14:textId="74456BDE" w:rsidR="00D25731" w:rsidRPr="0087520D" w:rsidRDefault="00D25731" w:rsidP="0087520D">
      <w:pPr>
        <w:pStyle w:val="ListParagraph"/>
        <w:numPr>
          <w:ilvl w:val="0"/>
          <w:numId w:val="3"/>
        </w:numPr>
        <w:rPr>
          <w:rFonts w:ascii="Times New Roman" w:hAnsi="Times New Roman" w:cs="Times New Roman"/>
        </w:rPr>
      </w:pPr>
      <w:r>
        <w:rPr>
          <w:rFonts w:ascii="Times New Roman" w:hAnsi="Times New Roman" w:cs="Times New Roman"/>
        </w:rPr>
        <w:t>Approve calls for assessors and advisory council</w:t>
      </w:r>
    </w:p>
    <w:p w14:paraId="664EE1F2" w14:textId="77777777" w:rsidR="0087520D" w:rsidRDefault="0087520D">
      <w:pPr>
        <w:rPr>
          <w:rFonts w:ascii="Times New Roman" w:hAnsi="Times New Roman" w:cs="Times New Roman"/>
        </w:rPr>
      </w:pPr>
    </w:p>
    <w:p w14:paraId="7B3EDE59" w14:textId="77777777" w:rsidR="0087520D" w:rsidRDefault="0087520D">
      <w:pPr>
        <w:rPr>
          <w:rFonts w:ascii="Times New Roman" w:hAnsi="Times New Roman" w:cs="Times New Roman"/>
        </w:rPr>
      </w:pPr>
    </w:p>
    <w:p w14:paraId="35E4E994" w14:textId="77777777" w:rsidR="00852DAD" w:rsidRPr="00852DAD" w:rsidRDefault="00852DAD">
      <w:pPr>
        <w:rPr>
          <w:rFonts w:ascii="Times New Roman" w:hAnsi="Times New Roman" w:cs="Times New Roman"/>
        </w:rPr>
      </w:pPr>
      <w:r>
        <w:rPr>
          <w:rFonts w:ascii="Times New Roman" w:hAnsi="Times New Roman" w:cs="Times New Roman"/>
        </w:rPr>
        <w:br/>
      </w:r>
    </w:p>
    <w:sectPr w:rsidR="00852DAD" w:rsidRPr="00852DAD" w:rsidSect="005C4EF1">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D7FCC" w14:textId="77777777" w:rsidR="00B13B29" w:rsidRDefault="00B13B29" w:rsidP="00D25731">
      <w:r>
        <w:separator/>
      </w:r>
    </w:p>
  </w:endnote>
  <w:endnote w:type="continuationSeparator" w:id="0">
    <w:p w14:paraId="489E642B" w14:textId="77777777" w:rsidR="00B13B29" w:rsidRDefault="00B13B29" w:rsidP="00D2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40463122"/>
      <w:docPartObj>
        <w:docPartGallery w:val="Page Numbers (Bottom of Page)"/>
        <w:docPartUnique/>
      </w:docPartObj>
    </w:sdtPr>
    <w:sdtEndPr>
      <w:rPr>
        <w:rStyle w:val="PageNumber"/>
      </w:rPr>
    </w:sdtEndPr>
    <w:sdtContent>
      <w:p w14:paraId="4A27E0BB" w14:textId="56C8FE33" w:rsidR="00D25731" w:rsidRDefault="00D25731" w:rsidP="00F32B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A45A44" w14:textId="77777777" w:rsidR="00D25731" w:rsidRDefault="00D25731" w:rsidP="00D257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16016478"/>
      <w:docPartObj>
        <w:docPartGallery w:val="Page Numbers (Bottom of Page)"/>
        <w:docPartUnique/>
      </w:docPartObj>
    </w:sdtPr>
    <w:sdtEndPr>
      <w:rPr>
        <w:rStyle w:val="PageNumber"/>
      </w:rPr>
    </w:sdtEndPr>
    <w:sdtContent>
      <w:p w14:paraId="5F2B86E1" w14:textId="569FD52A" w:rsidR="00D25731" w:rsidRDefault="00D25731" w:rsidP="00F32B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E577C">
          <w:rPr>
            <w:rStyle w:val="PageNumber"/>
            <w:noProof/>
          </w:rPr>
          <w:t>2</w:t>
        </w:r>
        <w:r>
          <w:rPr>
            <w:rStyle w:val="PageNumber"/>
          </w:rPr>
          <w:fldChar w:fldCharType="end"/>
        </w:r>
      </w:p>
    </w:sdtContent>
  </w:sdt>
  <w:p w14:paraId="1128A415" w14:textId="77777777" w:rsidR="00D25731" w:rsidRDefault="00D25731" w:rsidP="00D257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74CC1" w14:textId="77777777" w:rsidR="00B13B29" w:rsidRDefault="00B13B29" w:rsidP="00D25731">
      <w:r>
        <w:separator/>
      </w:r>
    </w:p>
  </w:footnote>
  <w:footnote w:type="continuationSeparator" w:id="0">
    <w:p w14:paraId="4E34A5A2" w14:textId="77777777" w:rsidR="00B13B29" w:rsidRDefault="00B13B29" w:rsidP="00D257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B5E16"/>
    <w:multiLevelType w:val="hybridMultilevel"/>
    <w:tmpl w:val="80800B9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53E57"/>
    <w:multiLevelType w:val="hybridMultilevel"/>
    <w:tmpl w:val="98660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9A2E84"/>
    <w:multiLevelType w:val="hybridMultilevel"/>
    <w:tmpl w:val="932A3AF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34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CC497C"/>
    <w:multiLevelType w:val="hybridMultilevel"/>
    <w:tmpl w:val="A7F4C48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625D5F"/>
    <w:multiLevelType w:val="hybridMultilevel"/>
    <w:tmpl w:val="9BCC923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F10BB"/>
    <w:multiLevelType w:val="hybridMultilevel"/>
    <w:tmpl w:val="5602F25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EB72BA"/>
    <w:multiLevelType w:val="hybridMultilevel"/>
    <w:tmpl w:val="38CEC4D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34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4D40B6"/>
    <w:multiLevelType w:val="hybridMultilevel"/>
    <w:tmpl w:val="28FA4D9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8D3173"/>
    <w:multiLevelType w:val="hybridMultilevel"/>
    <w:tmpl w:val="6BCA9E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34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D867F9"/>
    <w:multiLevelType w:val="hybridMultilevel"/>
    <w:tmpl w:val="1A0A511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234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215DD3"/>
    <w:multiLevelType w:val="hybridMultilevel"/>
    <w:tmpl w:val="7B8E8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BB83DCB"/>
    <w:multiLevelType w:val="hybridMultilevel"/>
    <w:tmpl w:val="B80E7CA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AA7389"/>
    <w:multiLevelType w:val="hybridMultilevel"/>
    <w:tmpl w:val="4724858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CE3F3A"/>
    <w:multiLevelType w:val="hybridMultilevel"/>
    <w:tmpl w:val="529E0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434AAA"/>
    <w:multiLevelType w:val="hybridMultilevel"/>
    <w:tmpl w:val="278A58E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2880" w:hanging="36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AB51DB"/>
    <w:multiLevelType w:val="hybridMultilevel"/>
    <w:tmpl w:val="0042501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1E640A"/>
    <w:multiLevelType w:val="hybridMultilevel"/>
    <w:tmpl w:val="1A5C9B5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340" w:hanging="360"/>
      </w:pPr>
      <w:rPr>
        <w:rFonts w:ascii="Symbol" w:hAnsi="Symbol" w:hint="default"/>
      </w:rPr>
    </w:lvl>
    <w:lvl w:ilvl="4" w:tplc="04090001">
      <w:start w:val="1"/>
      <w:numFmt w:val="bullet"/>
      <w:lvlText w:val=""/>
      <w:lvlJc w:val="left"/>
      <w:pPr>
        <w:ind w:left="234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
  </w:num>
  <w:num w:numId="4">
    <w:abstractNumId w:val="4"/>
  </w:num>
  <w:num w:numId="5">
    <w:abstractNumId w:val="0"/>
  </w:num>
  <w:num w:numId="6">
    <w:abstractNumId w:val="5"/>
  </w:num>
  <w:num w:numId="7">
    <w:abstractNumId w:val="3"/>
  </w:num>
  <w:num w:numId="8">
    <w:abstractNumId w:val="15"/>
  </w:num>
  <w:num w:numId="9">
    <w:abstractNumId w:val="2"/>
  </w:num>
  <w:num w:numId="10">
    <w:abstractNumId w:val="7"/>
  </w:num>
  <w:num w:numId="11">
    <w:abstractNumId w:val="8"/>
  </w:num>
  <w:num w:numId="12">
    <w:abstractNumId w:val="6"/>
  </w:num>
  <w:num w:numId="13">
    <w:abstractNumId w:val="16"/>
  </w:num>
  <w:num w:numId="14">
    <w:abstractNumId w:val="9"/>
  </w:num>
  <w:num w:numId="15">
    <w:abstractNumId w:val="14"/>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AD"/>
    <w:rsid w:val="005C4EF1"/>
    <w:rsid w:val="00852DAD"/>
    <w:rsid w:val="0087520D"/>
    <w:rsid w:val="00B13B29"/>
    <w:rsid w:val="00C60B4F"/>
    <w:rsid w:val="00D25731"/>
    <w:rsid w:val="00D416F0"/>
    <w:rsid w:val="00F07D71"/>
    <w:rsid w:val="00FE57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B612D8"/>
  <w15:docId w15:val="{D0CD7BB5-287E-914E-B45F-0D6ACA75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20D"/>
    <w:pPr>
      <w:ind w:left="720"/>
      <w:contextualSpacing/>
    </w:pPr>
  </w:style>
  <w:style w:type="paragraph" w:styleId="Footer">
    <w:name w:val="footer"/>
    <w:basedOn w:val="Normal"/>
    <w:link w:val="FooterChar"/>
    <w:uiPriority w:val="99"/>
    <w:unhideWhenUsed/>
    <w:rsid w:val="00D25731"/>
    <w:pPr>
      <w:tabs>
        <w:tab w:val="center" w:pos="4680"/>
        <w:tab w:val="right" w:pos="9360"/>
      </w:tabs>
    </w:pPr>
  </w:style>
  <w:style w:type="character" w:customStyle="1" w:styleId="FooterChar">
    <w:name w:val="Footer Char"/>
    <w:basedOn w:val="DefaultParagraphFont"/>
    <w:link w:val="Footer"/>
    <w:uiPriority w:val="99"/>
    <w:rsid w:val="00D25731"/>
  </w:style>
  <w:style w:type="character" w:styleId="PageNumber">
    <w:name w:val="page number"/>
    <w:basedOn w:val="DefaultParagraphFont"/>
    <w:uiPriority w:val="99"/>
    <w:semiHidden/>
    <w:unhideWhenUsed/>
    <w:rsid w:val="00D25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1326</Words>
  <Characters>7561</Characters>
  <Application>Microsoft Macintosh Word</Application>
  <DocSecurity>0</DocSecurity>
  <Lines>63</Lines>
  <Paragraphs>17</Paragraphs>
  <ScaleCrop>false</ScaleCrop>
  <Company/>
  <LinksUpToDate>false</LinksUpToDate>
  <CharactersWithSpaces>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Cantor</dc:creator>
  <cp:keywords/>
  <dc:description/>
  <cp:lastModifiedBy>Microsoft Office User</cp:lastModifiedBy>
  <cp:revision>2</cp:revision>
  <dcterms:created xsi:type="dcterms:W3CDTF">2019-04-23T18:24:00Z</dcterms:created>
  <dcterms:modified xsi:type="dcterms:W3CDTF">2019-04-23T18:24:00Z</dcterms:modified>
</cp:coreProperties>
</file>