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232D" w14:textId="77777777" w:rsidR="002E6D1E" w:rsidRDefault="002E6D1E" w:rsidP="002E6D1E">
      <w:pPr>
        <w:jc w:val="center"/>
        <w:rPr>
          <w:rFonts w:ascii="Times New Roman" w:eastAsia="Times New Roman" w:hAnsi="Times New Roman" w:cs="Times New Roman"/>
        </w:rPr>
      </w:pPr>
      <w:r w:rsidRPr="002E6D1E">
        <w:rPr>
          <w:rFonts w:ascii="Times New Roman" w:eastAsia="Times New Roman" w:hAnsi="Times New Roman" w:cs="Times New Roman"/>
        </w:rPr>
        <w:fldChar w:fldCharType="begin"/>
      </w:r>
      <w:r w:rsidRPr="002E6D1E">
        <w:rPr>
          <w:rFonts w:ascii="Times New Roman" w:eastAsia="Times New Roman" w:hAnsi="Times New Roman" w:cs="Times New Roman"/>
        </w:rPr>
        <w:instrText xml:space="preserve"> INCLUDEPICTURE "/var/folders/h2/kjl9kpzn1_qfl0pl7g60j71c0000gn/T/com.microsoft.Word/WebArchiveCopyPasteTempFiles/page1image1809664" \* MERGEFORMATINET </w:instrText>
      </w:r>
      <w:r w:rsidRPr="002E6D1E">
        <w:rPr>
          <w:rFonts w:ascii="Times New Roman" w:eastAsia="Times New Roman" w:hAnsi="Times New Roman" w:cs="Times New Roman"/>
        </w:rPr>
        <w:fldChar w:fldCharType="separate"/>
      </w:r>
      <w:r w:rsidRPr="002E6D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E4E685" wp14:editId="0E6C6226">
            <wp:extent cx="2082800" cy="711200"/>
            <wp:effectExtent l="0" t="0" r="0" b="0"/>
            <wp:docPr id="1" name="Picture 1" descr="page1image180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9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1E">
        <w:rPr>
          <w:rFonts w:ascii="Times New Roman" w:eastAsia="Times New Roman" w:hAnsi="Times New Roman" w:cs="Times New Roman"/>
        </w:rPr>
        <w:fldChar w:fldCharType="end"/>
      </w:r>
    </w:p>
    <w:p w14:paraId="2C6A43F3" w14:textId="77777777" w:rsidR="002E6D1E" w:rsidRDefault="002E6D1E" w:rsidP="002E6D1E">
      <w:pPr>
        <w:jc w:val="center"/>
        <w:rPr>
          <w:rFonts w:ascii="Calibri,Bold" w:eastAsia="Times New Roman" w:hAnsi="Calibri,Bold" w:cs="Times New Roman"/>
          <w:sz w:val="22"/>
          <w:szCs w:val="22"/>
        </w:rPr>
      </w:pPr>
      <w:r w:rsidRPr="002E6D1E">
        <w:rPr>
          <w:rFonts w:ascii="Calibri,Bold" w:eastAsia="Times New Roman" w:hAnsi="Calibri,Bold" w:cs="Times New Roman"/>
          <w:sz w:val="22"/>
          <w:szCs w:val="22"/>
        </w:rPr>
        <w:t xml:space="preserve">2019 NEBDI </w:t>
      </w:r>
      <w:r w:rsidR="001142D2">
        <w:rPr>
          <w:rFonts w:ascii="Calibri,Bold" w:eastAsia="Times New Roman" w:hAnsi="Calibri,Bold" w:cs="Times New Roman"/>
          <w:sz w:val="22"/>
          <w:szCs w:val="22"/>
        </w:rPr>
        <w:t>Enrollment</w:t>
      </w:r>
      <w:r w:rsidRPr="002E6D1E">
        <w:rPr>
          <w:rFonts w:ascii="Calibri,Bold" w:eastAsia="Times New Roman" w:hAnsi="Calibri,Bold" w:cs="Times New Roman"/>
          <w:sz w:val="22"/>
          <w:szCs w:val="22"/>
        </w:rPr>
        <w:t xml:space="preserve"> Form</w:t>
      </w:r>
    </w:p>
    <w:p w14:paraId="03BD8983" w14:textId="77777777" w:rsidR="002E6D1E" w:rsidRPr="002E6D1E" w:rsidRDefault="002E6D1E" w:rsidP="002E6D1E">
      <w:pPr>
        <w:jc w:val="center"/>
        <w:rPr>
          <w:rFonts w:eastAsia="Times New Roman" w:cstheme="minorHAnsi"/>
          <w:sz w:val="22"/>
          <w:szCs w:val="22"/>
        </w:rPr>
      </w:pPr>
      <w:r w:rsidRPr="002E6D1E">
        <w:rPr>
          <w:rFonts w:eastAsia="Times New Roman" w:cstheme="minorHAnsi"/>
          <w:sz w:val="22"/>
          <w:szCs w:val="22"/>
        </w:rPr>
        <w:t>July 11-13, 2019</w:t>
      </w:r>
    </w:p>
    <w:p w14:paraId="19511DF7" w14:textId="77777777" w:rsidR="002E6D1E" w:rsidRPr="002E6D1E" w:rsidRDefault="002E6D1E" w:rsidP="002E6D1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Name _______________________________________ Phone ____________________ </w:t>
      </w:r>
    </w:p>
    <w:p w14:paraId="57F7491F" w14:textId="77777777" w:rsidR="002E6D1E" w:rsidRDefault="002E6D1E" w:rsidP="002E6D1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Home Address ________________________________________________________________________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44BD1389" w14:textId="77777777" w:rsidR="002E6D1E" w:rsidRDefault="002E6D1E" w:rsidP="002E6D1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          </w:t>
      </w:r>
      <w:r w:rsidRPr="002E6D1E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</w:t>
      </w:r>
    </w:p>
    <w:p w14:paraId="24A3507A" w14:textId="77777777" w:rsidR="002E6D1E" w:rsidRDefault="002E6D1E" w:rsidP="002E6D1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School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           </w:t>
      </w:r>
      <w:r w:rsidRPr="002E6D1E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 </w:t>
      </w:r>
    </w:p>
    <w:p w14:paraId="28532CC4" w14:textId="77777777" w:rsidR="002E6D1E" w:rsidRPr="002E6D1E" w:rsidRDefault="002E6D1E" w:rsidP="002E6D1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2E6D1E">
        <w:rPr>
          <w:rFonts w:ascii="Calibri" w:eastAsia="Times New Roman" w:hAnsi="Calibri" w:cs="Calibri"/>
          <w:sz w:val="22"/>
          <w:szCs w:val="22"/>
        </w:rPr>
        <w:t>Email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 w:rsidRPr="002E6D1E">
        <w:rPr>
          <w:rFonts w:ascii="Calibri" w:eastAsia="Times New Roman" w:hAnsi="Calibri" w:cs="Calibri"/>
          <w:sz w:val="22"/>
          <w:szCs w:val="22"/>
        </w:rPr>
        <w:t xml:space="preserve">________________________________________________________________________ </w:t>
      </w:r>
    </w:p>
    <w:p w14:paraId="19E929E1" w14:textId="77777777" w:rsidR="00C969E3" w:rsidRDefault="002E6D1E" w:rsidP="002E6D1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2E6D1E">
        <w:rPr>
          <w:rFonts w:ascii="Calibri" w:eastAsia="Times New Roman" w:hAnsi="Calibri" w:cs="Calibri"/>
          <w:sz w:val="22"/>
          <w:szCs w:val="22"/>
        </w:rPr>
        <w:br/>
        <w:t xml:space="preserve">Instrument you will play in the Reading Sessions _____________________________________________ </w:t>
      </w:r>
    </w:p>
    <w:p w14:paraId="20F86BF1" w14:textId="77777777" w:rsidR="002E6D1E" w:rsidRPr="002E6D1E" w:rsidRDefault="002E6D1E" w:rsidP="002E6D1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6D1E">
        <w:rPr>
          <w:rFonts w:ascii="Calibri" w:eastAsia="Times New Roman" w:hAnsi="Calibri" w:cs="Calibri"/>
          <w:sz w:val="22"/>
          <w:szCs w:val="22"/>
        </w:rPr>
        <w:t>Are you attending NEBDI for Graduate Credit? Yes</w:t>
      </w:r>
      <w:r w:rsidRPr="002E6D1E">
        <w:rPr>
          <w:rFonts w:ascii="Wingdings" w:eastAsia="Times New Roman" w:hAnsi="Wingdings" w:cs="Times New Roman"/>
          <w:sz w:val="22"/>
          <w:szCs w:val="22"/>
        </w:rPr>
        <w:sym w:font="Wingdings" w:char="F06F"/>
      </w:r>
      <w:r w:rsidRPr="002E6D1E">
        <w:rPr>
          <w:rFonts w:ascii="Wingdings" w:eastAsia="Times New Roman" w:hAnsi="Wingdings" w:cs="Times New Roman"/>
          <w:sz w:val="22"/>
          <w:szCs w:val="22"/>
        </w:rPr>
        <w:t></w:t>
      </w:r>
      <w:r w:rsidRPr="002E6D1E">
        <w:rPr>
          <w:rFonts w:ascii="Calibri" w:eastAsia="Times New Roman" w:hAnsi="Calibri" w:cs="Calibri"/>
          <w:sz w:val="22"/>
          <w:szCs w:val="22"/>
        </w:rPr>
        <w:t>No</w:t>
      </w:r>
      <w:r w:rsidRPr="002E6D1E">
        <w:rPr>
          <w:rFonts w:ascii="Wingdings" w:eastAsia="Times New Roman" w:hAnsi="Wingdings" w:cs="Times New Roman"/>
          <w:sz w:val="22"/>
          <w:szCs w:val="22"/>
        </w:rPr>
        <w:sym w:font="Wingdings" w:char="F06F"/>
      </w:r>
      <w:r w:rsidRPr="002E6D1E">
        <w:rPr>
          <w:rFonts w:ascii="Wingdings" w:eastAsia="Times New Roman" w:hAnsi="Wingdings" w:cs="Times New Roman"/>
          <w:sz w:val="22"/>
          <w:szCs w:val="22"/>
        </w:rPr>
        <w:t></w:t>
      </w:r>
    </w:p>
    <w:p w14:paraId="7551AFCC" w14:textId="25B236CC" w:rsidR="001142D2" w:rsidRPr="001142D2" w:rsidRDefault="002E6D1E" w:rsidP="001B0809">
      <w:pPr>
        <w:jc w:val="both"/>
        <w:rPr>
          <w:b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(A registration form for graduate credit can be found on the New England Band Directors Institute web page. That form should be sent to the </w:t>
      </w:r>
      <w:r w:rsidR="00C969E3" w:rsidRPr="001142D2">
        <w:rPr>
          <w:rFonts w:cstheme="minorHAnsi"/>
          <w:bCs/>
          <w:sz w:val="22"/>
          <w:szCs w:val="22"/>
        </w:rPr>
        <w:t>Office of the Registrar 17 High St, MSC #7 Plymouth, NH 03264</w:t>
      </w:r>
      <w:r w:rsidRPr="002E6D1E">
        <w:rPr>
          <w:rFonts w:ascii="Calibri" w:eastAsia="Times New Roman" w:hAnsi="Calibri" w:cs="Calibri"/>
          <w:sz w:val="22"/>
          <w:szCs w:val="22"/>
        </w:rPr>
        <w:t xml:space="preserve">. Payment for graduate credit is made </w:t>
      </w:r>
      <w:r w:rsidR="00242F5A">
        <w:rPr>
          <w:rFonts w:ascii="Calibri" w:eastAsia="Times New Roman" w:hAnsi="Calibri" w:cs="Calibri"/>
          <w:sz w:val="22"/>
          <w:szCs w:val="22"/>
        </w:rPr>
        <w:t>by following the directions on the bottom of the graduate registration form.</w:t>
      </w:r>
      <w:r w:rsidRPr="002E6D1E">
        <w:rPr>
          <w:rFonts w:ascii="Calibri" w:eastAsia="Times New Roman" w:hAnsi="Calibri" w:cs="Calibri"/>
          <w:sz w:val="22"/>
          <w:szCs w:val="22"/>
        </w:rPr>
        <w:t xml:space="preserve">, </w:t>
      </w:r>
      <w:r w:rsidR="00242F5A">
        <w:rPr>
          <w:rFonts w:ascii="Calibri" w:eastAsia="Times New Roman" w:hAnsi="Calibri" w:cs="Calibri"/>
          <w:sz w:val="22"/>
          <w:szCs w:val="22"/>
        </w:rPr>
        <w:t>C</w:t>
      </w:r>
      <w:r w:rsidRPr="002E6D1E">
        <w:rPr>
          <w:rFonts w:ascii="Calibri" w:eastAsia="Times New Roman" w:hAnsi="Calibri" w:cs="Calibri"/>
          <w:sz w:val="22"/>
          <w:szCs w:val="22"/>
        </w:rPr>
        <w:t xml:space="preserve">hecks are made payable to Plymouth State University. </w:t>
      </w:r>
      <w:r w:rsidR="001142D2">
        <w:rPr>
          <w:rFonts w:ascii="Calibri" w:eastAsia="Times New Roman" w:hAnsi="Calibri" w:cs="Calibri"/>
          <w:sz w:val="22"/>
          <w:szCs w:val="22"/>
        </w:rPr>
        <w:t>REGISTRATION FOR GRADUATE CREDIT NEEDS TO BE COMPLETED BY JULY 8</w:t>
      </w:r>
      <w:r w:rsidR="001142D2" w:rsidRPr="001142D2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="001142D2">
        <w:rPr>
          <w:rFonts w:ascii="Calibri" w:eastAsia="Times New Roman" w:hAnsi="Calibri" w:cs="Calibri"/>
          <w:sz w:val="22"/>
          <w:szCs w:val="22"/>
        </w:rPr>
        <w:t xml:space="preserve"> (LAST DAY OF ADD/DROP FOR THE TERM).  </w:t>
      </w:r>
      <w:r w:rsidR="001142D2" w:rsidRPr="001142D2">
        <w:rPr>
          <w:rFonts w:ascii="Calibri" w:eastAsia="Times New Roman" w:hAnsi="Calibri" w:cs="Calibri"/>
          <w:b/>
          <w:sz w:val="22"/>
          <w:szCs w:val="22"/>
        </w:rPr>
        <w:t>YOU WILL NOT BE ABLE TO REGISTER FOR GRADUATE CREDIT ON-SITE.</w:t>
      </w:r>
      <w:r w:rsidR="001B0809">
        <w:rPr>
          <w:rFonts w:ascii="Calibri" w:eastAsia="Times New Roman" w:hAnsi="Calibri" w:cs="Calibri"/>
          <w:sz w:val="22"/>
          <w:szCs w:val="22"/>
        </w:rPr>
        <w:t>)</w:t>
      </w:r>
    </w:p>
    <w:p w14:paraId="59D22E9A" w14:textId="77777777" w:rsidR="002E6D1E" w:rsidRPr="002E6D1E" w:rsidRDefault="002E6D1E" w:rsidP="00B23554">
      <w:pPr>
        <w:spacing w:before="100" w:beforeAutospacing="1" w:after="100" w:afterAutospacing="1"/>
        <w:ind w:left="3600" w:hanging="2880"/>
        <w:rPr>
          <w:rFonts w:ascii="Times New Roman" w:eastAsia="Times New Roman" w:hAnsi="Times New Roman" w:cs="Times New Roman"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Convention </w:t>
      </w:r>
      <w:r w:rsidR="001142D2">
        <w:rPr>
          <w:rFonts w:ascii="Calibri" w:eastAsia="Times New Roman" w:hAnsi="Calibri" w:cs="Calibri"/>
          <w:sz w:val="22"/>
          <w:szCs w:val="22"/>
        </w:rPr>
        <w:t>ENROLLMENT</w:t>
      </w:r>
      <w:r w:rsidRPr="002E6D1E">
        <w:rPr>
          <w:rFonts w:ascii="Calibri" w:eastAsia="Times New Roman" w:hAnsi="Calibri" w:cs="Calibri"/>
          <w:sz w:val="22"/>
          <w:szCs w:val="22"/>
        </w:rPr>
        <w:t xml:space="preserve">: </w:t>
      </w:r>
      <w:r w:rsidR="00B23554">
        <w:rPr>
          <w:rFonts w:ascii="Calibri" w:eastAsia="Times New Roman" w:hAnsi="Calibri" w:cs="Calibri"/>
          <w:sz w:val="22"/>
          <w:szCs w:val="22"/>
        </w:rPr>
        <w:tab/>
      </w:r>
      <w:r w:rsidRPr="002E6D1E">
        <w:rPr>
          <w:rFonts w:ascii="Calibri" w:eastAsia="Times New Roman" w:hAnsi="Calibri" w:cs="Calibri"/>
          <w:sz w:val="22"/>
          <w:szCs w:val="22"/>
        </w:rPr>
        <w:t xml:space="preserve">$75.00 (Includes membership in the New Hampshire Band Directors Association for one year.) </w:t>
      </w:r>
    </w:p>
    <w:p w14:paraId="2881D76C" w14:textId="77777777" w:rsidR="00242F5A" w:rsidRDefault="002E6D1E" w:rsidP="00242F5A">
      <w:pPr>
        <w:spacing w:before="100" w:beforeAutospacing="1" w:after="100" w:afterAutospacing="1"/>
        <w:ind w:left="2880" w:firstLine="720"/>
        <w:rPr>
          <w:rFonts w:ascii="Calibri" w:eastAsia="Times New Roman" w:hAnsi="Calibri" w:cs="Calibri"/>
          <w:sz w:val="22"/>
          <w:szCs w:val="22"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$25.00 (For full-time enrolled students) </w:t>
      </w:r>
    </w:p>
    <w:p w14:paraId="522E1300" w14:textId="0F1B61C1" w:rsidR="002E6D1E" w:rsidRPr="00242F5A" w:rsidRDefault="002E6D1E" w:rsidP="00242F5A">
      <w:pPr>
        <w:spacing w:before="100" w:beforeAutospacing="1" w:after="100" w:afterAutospacing="1"/>
        <w:ind w:firstLine="720"/>
        <w:rPr>
          <w:rFonts w:ascii="Calibri" w:eastAsia="Times New Roman" w:hAnsi="Calibri" w:cs="Calibri"/>
          <w:sz w:val="22"/>
          <w:szCs w:val="22"/>
        </w:rPr>
      </w:pPr>
      <w:r w:rsidRPr="002E6D1E">
        <w:rPr>
          <w:rFonts w:ascii="Calibri" w:eastAsia="Times New Roman" w:hAnsi="Calibri" w:cs="Calibri"/>
          <w:sz w:val="22"/>
          <w:szCs w:val="22"/>
        </w:rPr>
        <w:t xml:space="preserve">NEBDI Banquet: $20.00 </w:t>
      </w:r>
    </w:p>
    <w:p w14:paraId="4C9BB959" w14:textId="672C4B83" w:rsidR="002E6D1E" w:rsidRDefault="001D1A20" w:rsidP="002E6D1E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sz w:val="22"/>
          <w:szCs w:val="22"/>
        </w:rPr>
      </w:pPr>
      <w:r>
        <w:rPr>
          <w:rFonts w:ascii="Calibri,Bold" w:eastAsia="Times New Roman" w:hAnsi="Calibri,Bold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B020" wp14:editId="2612527C">
                <wp:simplePos x="0" y="0"/>
                <wp:positionH relativeFrom="column">
                  <wp:posOffset>-25188</wp:posOffset>
                </wp:positionH>
                <wp:positionV relativeFrom="paragraph">
                  <wp:posOffset>319405</wp:posOffset>
                </wp:positionV>
                <wp:extent cx="6057477" cy="558800"/>
                <wp:effectExtent l="12700" t="1270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477" cy="55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59DFE5" w14:textId="77777777" w:rsidR="001D1A20" w:rsidRPr="005509F4" w:rsidRDefault="001D1A20" w:rsidP="001D1A20">
                            <w:r w:rsidRPr="005509F4">
                              <w:t xml:space="preserve">Please note: In order to be able to properly accommodate those who wish to attend NEBDI, the enrollment is limited.  In order to reserve a spot, this form should be received by July 1. </w:t>
                            </w:r>
                          </w:p>
                          <w:p w14:paraId="41CFEF38" w14:textId="77777777" w:rsidR="001D1A20" w:rsidRDefault="001D1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B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25.15pt;width:476.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cPQgIAAHoEAAAOAAAAZHJzL2Uyb0RvYy54bWysVMFuGjEQvVfqP1i+NwsIAkEsESVKVQkl&#13;&#10;kaDK2Xi9sJLX49qGXfr1ffZCgtKeql7MeGZ2PO+9GWb3ba3ZUTlfkcl5/6bHmTKSisrscv5j8/hl&#13;&#10;wpkPwhRCk1E5PynP7+efP80aO1UD2pMulGMoYvy0sTnfh2CnWeblXtXC35BVBsGSXC0Crm6XFU40&#13;&#10;qF7rbNDr3WYNucI6ksp7eB+6IJ+n+mWpZHguS68C0zlHbyGdLp3beGbzmZjunLD7Sp7bEP/QRS0q&#13;&#10;g0ffSj2IINjBVX+UqivpyFMZbiTVGZVlJVXCADT93gc0672wKmEBOd6+0eT/X1n5dHxxrCpyPuDM&#13;&#10;iBoSbVQb2Fdq2SCy01g/RdLaIi20cEPli9/DGUG3pavjL+AwxMHz6Y3bWEzCedsbjYfjMWcSsdFo&#13;&#10;Mukl8rP3r63z4ZuimkUj5w7aJUrFceUDOkHqJSU+Zuix0jrppw1rAGAyGo/SF550VcRozEujpJba&#13;&#10;saPAEIQ2tY9iV1m4aYMXItgOVLRCu23PDGypOIEAR90AeSsfK3S5Ej68CIeJAWZsQXjGUWpCN3S2&#13;&#10;ONuT+/U3f8yHkIhy1mACc+5/HoRTnOnvBhLf9YfDOLLpMhyNB7i468j2OmIO9ZKAr499szKZMT/o&#13;&#10;i1k6ql+xLIv4KkLCSLwNQi7mMnR7gWWTarFISRhSK8LKrK2MpSOfUYNN+yqcPQsVIPETXWZVTD/o&#13;&#10;1eV2ii0OgcoqiRkJ7lg9844BTxqflzFu0PU9Zb3/Zcx/AwAA//8DAFBLAwQUAAYACAAAACEAihWh&#13;&#10;iuQAAAAOAQAADwAAAGRycy9kb3ducmV2LnhtbEyPwU7DMBBE70j8g7VIXFBrtwkoSeNUqFUlRE8t&#13;&#10;/QA3NnFEvI5ipwl/z3KCy0qrmZ2dV25n17GbGULrUcJqKYAZrL1usZFw+TgsMmAhKtSq82gkfJsA&#13;&#10;2+r+rlSF9hOezO0cG0YhGAolwcbYF5yH2hqnwtL3Bkn79INTkdah4XpQE4W7jq+FeOFOtUgfrOrN&#13;&#10;zpr66zw6CfuTSN+eDvr4butVNvZTu76InZSPD/N+Q+N1AyyaOf5dwC8D9YeKil39iDqwTsIiJZ4o&#13;&#10;4VkkwEjP0zwHdiVjkiXAq5L/x6h+AAAA//8DAFBLAQItABQABgAIAAAAIQC2gziS/gAAAOEBAAAT&#13;&#10;AAAAAAAAAAAAAAAAAAAAAABbQ29udGVudF9UeXBlc10ueG1sUEsBAi0AFAAGAAgAAAAhADj9If/W&#13;&#10;AAAAlAEAAAsAAAAAAAAAAAAAAAAALwEAAF9yZWxzLy5yZWxzUEsBAi0AFAAGAAgAAAAhAPJJdw9C&#13;&#10;AgAAegQAAA4AAAAAAAAAAAAAAAAALgIAAGRycy9lMm9Eb2MueG1sUEsBAi0AFAAGAAgAAAAhAIoV&#13;&#10;oYrkAAAADgEAAA8AAAAAAAAAAAAAAAAAnAQAAGRycy9kb3ducmV2LnhtbFBLBQYAAAAABAAEAPMA&#13;&#10;AACtBQAAAAA=&#13;&#10;" filled="f" strokecolor="black [3213]" strokeweight="2.25pt">
                <v:textbox>
                  <w:txbxContent>
                    <w:p w14:paraId="2959DFE5" w14:textId="77777777" w:rsidR="001D1A20" w:rsidRPr="005509F4" w:rsidRDefault="001D1A20" w:rsidP="001D1A20">
                      <w:r w:rsidRPr="005509F4">
                        <w:t xml:space="preserve">Please note: In order to be able to properly accommodate those who wish to attend NEBDI, the enrollment is limited.  In order to reserve a spot, this form should be received by July 1. </w:t>
                      </w:r>
                    </w:p>
                    <w:p w14:paraId="41CFEF38" w14:textId="77777777" w:rsidR="001D1A20" w:rsidRDefault="001D1A20"/>
                  </w:txbxContent>
                </v:textbox>
              </v:shape>
            </w:pict>
          </mc:Fallback>
        </mc:AlternateContent>
      </w:r>
      <w:r w:rsidR="002E6D1E" w:rsidRPr="002E6D1E">
        <w:rPr>
          <w:rFonts w:ascii="Calibri,Bold" w:eastAsia="Times New Roman" w:hAnsi="Calibri,Bold" w:cs="Times New Roman"/>
          <w:b/>
          <w:sz w:val="22"/>
          <w:szCs w:val="22"/>
        </w:rPr>
        <w:t>*</w:t>
      </w:r>
      <w:r w:rsidR="00B23554" w:rsidRPr="00F83FAA">
        <w:rPr>
          <w:rFonts w:ascii="Calibri,Bold" w:eastAsia="Times New Roman" w:hAnsi="Calibri,Bold" w:cs="Times New Roman"/>
          <w:b/>
          <w:sz w:val="22"/>
          <w:szCs w:val="22"/>
        </w:rPr>
        <w:t>E</w:t>
      </w:r>
      <w:r w:rsidR="00F83FAA" w:rsidRPr="00F83FAA">
        <w:rPr>
          <w:rFonts w:ascii="Calibri,Bold" w:eastAsia="Times New Roman" w:hAnsi="Calibri,Bold" w:cs="Times New Roman"/>
          <w:b/>
          <w:sz w:val="22"/>
          <w:szCs w:val="22"/>
        </w:rPr>
        <w:t>nrollment</w:t>
      </w:r>
      <w:r w:rsidR="002E6D1E" w:rsidRPr="002E6D1E">
        <w:rPr>
          <w:rFonts w:ascii="Calibri,Bold" w:eastAsia="Times New Roman" w:hAnsi="Calibri,Bold" w:cs="Times New Roman"/>
          <w:b/>
          <w:sz w:val="22"/>
          <w:szCs w:val="22"/>
        </w:rPr>
        <w:t xml:space="preserve"> and Banquet checks should be made payable to NHBDA </w:t>
      </w:r>
    </w:p>
    <w:p w14:paraId="4B6BB32D" w14:textId="02B2D86F" w:rsidR="001D1A20" w:rsidRDefault="001D1A20" w:rsidP="002E6D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14:paraId="22841A16" w14:textId="31498B8A" w:rsidR="001D1A20" w:rsidRPr="002E6D1E" w:rsidRDefault="001D1A20" w:rsidP="002E6D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14:paraId="6D9F1E53" w14:textId="522B6E1E" w:rsidR="002E6D1E" w:rsidRPr="002E6D1E" w:rsidRDefault="002E6D1E" w:rsidP="00F83F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2E6D1E">
        <w:rPr>
          <w:rFonts w:ascii="Calibri,Bold" w:eastAsia="Times New Roman" w:hAnsi="Calibri,Bold" w:cs="Times New Roman"/>
          <w:b/>
          <w:sz w:val="22"/>
          <w:szCs w:val="22"/>
        </w:rPr>
        <w:t xml:space="preserve">Please mail </w:t>
      </w:r>
      <w:r w:rsidR="005509F4">
        <w:rPr>
          <w:rFonts w:ascii="Calibri,Bold" w:eastAsia="Times New Roman" w:hAnsi="Calibri,Bold" w:cs="Times New Roman"/>
          <w:b/>
          <w:sz w:val="22"/>
          <w:szCs w:val="22"/>
        </w:rPr>
        <w:t>enrollment</w:t>
      </w:r>
      <w:r w:rsidRPr="002E6D1E">
        <w:rPr>
          <w:rFonts w:ascii="Calibri,Bold" w:eastAsia="Times New Roman" w:hAnsi="Calibri,Bold" w:cs="Times New Roman"/>
          <w:b/>
          <w:sz w:val="22"/>
          <w:szCs w:val="22"/>
        </w:rPr>
        <w:t xml:space="preserve"> form to:</w:t>
      </w:r>
    </w:p>
    <w:p w14:paraId="20495329" w14:textId="257815B6" w:rsidR="005509F4" w:rsidRDefault="002E6D1E" w:rsidP="005509F4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</w:rPr>
      </w:pPr>
      <w:r w:rsidRPr="005509F4">
        <w:rPr>
          <w:rFonts w:ascii="Calibri" w:eastAsia="Times New Roman" w:hAnsi="Calibri" w:cs="Calibri"/>
        </w:rPr>
        <w:t>Dr. James Chesebrough</w:t>
      </w:r>
      <w:r w:rsidR="005509F4">
        <w:rPr>
          <w:rFonts w:ascii="Calibri" w:eastAsia="Times New Roman" w:hAnsi="Calibri" w:cs="Calibri"/>
        </w:rPr>
        <w:t xml:space="preserve">, </w:t>
      </w:r>
      <w:r w:rsidRPr="005509F4">
        <w:rPr>
          <w:rFonts w:ascii="Calibri" w:eastAsia="Times New Roman" w:hAnsi="Calibri" w:cs="Calibri"/>
        </w:rPr>
        <w:t xml:space="preserve">NEBDI Coordinator </w:t>
      </w:r>
    </w:p>
    <w:p w14:paraId="5EDE1C3F" w14:textId="77777777" w:rsidR="005509F4" w:rsidRDefault="002E6D1E" w:rsidP="005509F4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</w:rPr>
      </w:pPr>
      <w:r w:rsidRPr="005509F4">
        <w:rPr>
          <w:rFonts w:ascii="Calibri" w:eastAsia="Times New Roman" w:hAnsi="Calibri" w:cs="Calibri"/>
        </w:rPr>
        <w:t xml:space="preserve">Department of Music, Theatre and Dance </w:t>
      </w:r>
    </w:p>
    <w:p w14:paraId="234F7DF3" w14:textId="0DC1CCE5" w:rsidR="002E6D1E" w:rsidRPr="005509F4" w:rsidRDefault="002E6D1E" w:rsidP="005509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509F4">
        <w:rPr>
          <w:rFonts w:ascii="Calibri" w:eastAsia="Times New Roman" w:hAnsi="Calibri" w:cs="Calibri"/>
        </w:rPr>
        <w:t>Plymouth State University</w:t>
      </w:r>
    </w:p>
    <w:p w14:paraId="1CB50A97" w14:textId="77777777" w:rsidR="005509F4" w:rsidRDefault="002E6D1E" w:rsidP="005509F4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</w:rPr>
      </w:pPr>
      <w:r w:rsidRPr="005509F4">
        <w:rPr>
          <w:rFonts w:ascii="Calibri" w:eastAsia="Times New Roman" w:hAnsi="Calibri" w:cs="Calibri"/>
        </w:rPr>
        <w:t xml:space="preserve">17 High Street MSC 37 </w:t>
      </w:r>
    </w:p>
    <w:p w14:paraId="72B683A3" w14:textId="09EE796D" w:rsidR="000E1DD6" w:rsidRPr="005509F4" w:rsidRDefault="002E6D1E" w:rsidP="005509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509F4">
        <w:rPr>
          <w:rFonts w:ascii="Calibri" w:eastAsia="Times New Roman" w:hAnsi="Calibri" w:cs="Calibri"/>
        </w:rPr>
        <w:t xml:space="preserve">Plymouth, NH </w:t>
      </w:r>
      <w:bookmarkStart w:id="0" w:name="_GoBack"/>
      <w:bookmarkEnd w:id="0"/>
      <w:r w:rsidRPr="005509F4">
        <w:rPr>
          <w:rFonts w:ascii="Calibri" w:eastAsia="Times New Roman" w:hAnsi="Calibri" w:cs="Calibri"/>
        </w:rPr>
        <w:t>03264</w:t>
      </w:r>
    </w:p>
    <w:sectPr w:rsidR="000E1DD6" w:rsidRPr="005509F4" w:rsidSect="005509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1E"/>
    <w:rsid w:val="00063263"/>
    <w:rsid w:val="000E1DD6"/>
    <w:rsid w:val="001142D2"/>
    <w:rsid w:val="001B0809"/>
    <w:rsid w:val="001D1A20"/>
    <w:rsid w:val="00242F5A"/>
    <w:rsid w:val="002E6D1E"/>
    <w:rsid w:val="005509F4"/>
    <w:rsid w:val="009B3FAF"/>
    <w:rsid w:val="00B23554"/>
    <w:rsid w:val="00C969E3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81C0"/>
  <w15:chartTrackingRefBased/>
  <w15:docId w15:val="{C05440B4-5CB9-D547-AB12-95E5AB6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D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Chesebrough, James</dc:creator>
  <cp:keywords/>
  <dc:description/>
  <cp:lastModifiedBy>Chesebrough, James</cp:lastModifiedBy>
  <cp:revision>7</cp:revision>
  <dcterms:created xsi:type="dcterms:W3CDTF">2019-04-19T12:31:00Z</dcterms:created>
  <dcterms:modified xsi:type="dcterms:W3CDTF">2019-04-22T13:08:00Z</dcterms:modified>
</cp:coreProperties>
</file>